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291703">
        <w:rPr>
          <w:rFonts w:ascii="Calibri" w:hAnsi="Calibri" w:cs="Calibri"/>
          <w:b/>
          <w:bCs/>
          <w:sz w:val="22"/>
          <w:szCs w:val="22"/>
        </w:rPr>
        <w:t>45</w:t>
      </w:r>
      <w:r w:rsidRPr="00B83826">
        <w:rPr>
          <w:rFonts w:ascii="Calibri" w:hAnsi="Calibri" w:cs="Calibri"/>
          <w:b/>
          <w:bCs/>
          <w:sz w:val="22"/>
          <w:szCs w:val="22"/>
        </w:rPr>
        <w:t>/</w:t>
      </w:r>
      <w:r w:rsidR="007D154E" w:rsidRPr="00B83826">
        <w:rPr>
          <w:rFonts w:ascii="Calibri" w:hAnsi="Calibri" w:cs="Calibri"/>
          <w:b/>
          <w:bCs/>
          <w:sz w:val="22"/>
          <w:szCs w:val="22"/>
        </w:rPr>
        <w:t>20</w:t>
      </w:r>
      <w:r w:rsidR="00291703">
        <w:rPr>
          <w:rFonts w:ascii="Calibri" w:hAnsi="Calibri" w:cs="Calibri"/>
          <w:b/>
          <w:bCs/>
          <w:sz w:val="22"/>
          <w:szCs w:val="22"/>
        </w:rPr>
        <w:t>20</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291703">
        <w:rPr>
          <w:rFonts w:ascii="Calibri" w:hAnsi="Calibri" w:cs="Calibri"/>
          <w:b/>
          <w:bCs/>
          <w:sz w:val="22"/>
          <w:szCs w:val="22"/>
          <w:u w:val="single"/>
        </w:rPr>
        <w:t>21</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291703">
        <w:rPr>
          <w:rFonts w:ascii="Calibri" w:hAnsi="Calibri" w:cs="Calibri"/>
          <w:b/>
          <w:bCs/>
          <w:sz w:val="22"/>
          <w:szCs w:val="22"/>
          <w:u w:val="single"/>
        </w:rPr>
        <w:t>20</w:t>
      </w:r>
    </w:p>
    <w:p w:rsidR="0024247C" w:rsidRPr="00BF2529" w:rsidRDefault="0024247C" w:rsidP="0024247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24247C" w:rsidRPr="00B83826" w:rsidRDefault="0024247C" w:rsidP="00E40865">
      <w:pPr>
        <w:spacing w:after="120"/>
        <w:jc w:val="center"/>
        <w:rPr>
          <w:rFonts w:ascii="Calibri" w:hAnsi="Calibri" w:cs="Calibri"/>
          <w:b/>
          <w:bCs/>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E0558C">
        <w:rPr>
          <w:rFonts w:ascii="Calibri" w:hAnsi="Calibri" w:cs="Calibri"/>
          <w:sz w:val="22"/>
          <w:szCs w:val="22"/>
        </w:rPr>
        <w:t>a</w:t>
      </w:r>
      <w:r w:rsidR="008078EE">
        <w:rPr>
          <w:rFonts w:ascii="Calibri" w:hAnsi="Calibri" w:cs="Calibri"/>
          <w:sz w:val="22"/>
          <w:szCs w:val="22"/>
        </w:rPr>
        <w:t xml:space="preserve"> </w:t>
      </w:r>
      <w:r w:rsidR="00E0558C">
        <w:rPr>
          <w:rFonts w:ascii="Calibri" w:hAnsi="Calibri" w:cs="Calibri"/>
          <w:b/>
          <w:sz w:val="22"/>
          <w:szCs w:val="22"/>
        </w:rPr>
        <w:t>SECRETARIA</w:t>
      </w:r>
      <w:r w:rsidR="008C6E71">
        <w:rPr>
          <w:rFonts w:ascii="Calibri" w:hAnsi="Calibri" w:cs="Calibri"/>
          <w:b/>
          <w:sz w:val="22"/>
          <w:szCs w:val="22"/>
        </w:rPr>
        <w:t xml:space="preserve"> MUNICIPAL</w:t>
      </w:r>
      <w:r w:rsidR="00E0558C">
        <w:rPr>
          <w:rFonts w:ascii="Calibri" w:hAnsi="Calibri" w:cs="Calibri"/>
          <w:b/>
          <w:sz w:val="22"/>
          <w:szCs w:val="22"/>
        </w:rPr>
        <w:t xml:space="preserve"> DE </w:t>
      </w:r>
      <w:r w:rsidR="00291703">
        <w:rPr>
          <w:rFonts w:ascii="Calibri" w:hAnsi="Calibri" w:cs="Calibri"/>
          <w:b/>
          <w:sz w:val="22"/>
          <w:szCs w:val="22"/>
        </w:rPr>
        <w:t>ADMINISTRAÇÃO</w:t>
      </w:r>
      <w:r w:rsidR="008C6E71">
        <w:rPr>
          <w:rFonts w:ascii="Calibri" w:hAnsi="Calibri" w:cs="Calibri"/>
          <w:b/>
          <w:sz w:val="22"/>
          <w:szCs w:val="22"/>
        </w:rPr>
        <w:t xml:space="preserve"> E</w:t>
      </w:r>
      <w:r w:rsidR="00291703">
        <w:rPr>
          <w:rFonts w:ascii="Calibri" w:hAnsi="Calibri" w:cs="Calibri"/>
          <w:b/>
          <w:sz w:val="22"/>
          <w:szCs w:val="22"/>
        </w:rPr>
        <w:t xml:space="preserve"> DIVISÃO DE COMPRAS</w:t>
      </w:r>
      <w:r w:rsidR="00740742">
        <w:rPr>
          <w:rFonts w:ascii="Calibri" w:hAnsi="Calibri" w:cs="Calibri"/>
          <w:b/>
          <w:bCs/>
          <w:sz w:val="22"/>
          <w:szCs w:val="22"/>
        </w:rPr>
        <w:t>,</w:t>
      </w:r>
      <w:r w:rsidR="00E0558C">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proofErr w:type="gramStart"/>
      <w:r w:rsidR="00E0558C" w:rsidRPr="00E0558C">
        <w:rPr>
          <w:rFonts w:ascii="Calibri" w:hAnsi="Calibri" w:cs="Calibri"/>
          <w:b/>
          <w:sz w:val="22"/>
          <w:szCs w:val="22"/>
        </w:rPr>
        <w:t>UNITÁRIO</w:t>
      </w:r>
      <w:proofErr w:type="gramEnd"/>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EB4FC6">
        <w:rPr>
          <w:rStyle w:val="Forte"/>
          <w:rFonts w:cs="Calibri"/>
          <w:b/>
        </w:rPr>
        <w:t>1</w:t>
      </w:r>
      <w:r w:rsidR="00291703">
        <w:rPr>
          <w:rStyle w:val="Forte"/>
          <w:rFonts w:cs="Calibri"/>
          <w:b/>
        </w:rPr>
        <w:t>1</w:t>
      </w:r>
      <w:r w:rsidRPr="00B83826">
        <w:rPr>
          <w:rStyle w:val="Forte"/>
          <w:rFonts w:cs="Calibri"/>
          <w:b/>
        </w:rPr>
        <w:t xml:space="preserve"> de </w:t>
      </w:r>
      <w:r w:rsidR="00291703">
        <w:rPr>
          <w:rStyle w:val="Forte"/>
          <w:rFonts w:cs="Calibri"/>
          <w:b/>
        </w:rPr>
        <w:t>agosto</w:t>
      </w:r>
      <w:r w:rsidR="00E125E1" w:rsidRPr="00B83826">
        <w:rPr>
          <w:rStyle w:val="Forte"/>
          <w:rFonts w:cs="Calibri"/>
          <w:b/>
        </w:rPr>
        <w:t xml:space="preserve"> de 20</w:t>
      </w:r>
      <w:r w:rsidR="00291703">
        <w:rPr>
          <w:rStyle w:val="Forte"/>
          <w:rFonts w:cs="Calibri"/>
          <w:b/>
        </w:rPr>
        <w:t>20</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E0558C">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E0558C">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E0558C">
        <w:rPr>
          <w:rStyle w:val="Forte"/>
          <w:rFonts w:cs="Calibri"/>
          <w:b/>
        </w:rPr>
        <w:t>08</w:t>
      </w:r>
      <w:r w:rsidR="00FA2827" w:rsidRPr="00B83826">
        <w:rPr>
          <w:rStyle w:val="Forte"/>
          <w:rFonts w:cs="Calibri"/>
          <w:b/>
        </w:rPr>
        <w:t>:</w:t>
      </w:r>
      <w:r w:rsidR="00E0558C">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aquisição de</w:t>
      </w:r>
      <w:r w:rsidR="00E0558C">
        <w:rPr>
          <w:rFonts w:ascii="Calibri" w:hAnsi="Calibri" w:cs="Calibri"/>
          <w:sz w:val="22"/>
          <w:szCs w:val="22"/>
        </w:rPr>
        <w:t xml:space="preserve"> </w:t>
      </w:r>
      <w:r w:rsidR="00291703">
        <w:rPr>
          <w:rFonts w:ascii="Calibri" w:hAnsi="Calibri" w:cs="Calibri"/>
          <w:sz w:val="22"/>
          <w:szCs w:val="22"/>
        </w:rPr>
        <w:t>Materiais Permanente para atendimento de Diversas Secretarias e Departamentos do Município</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E0558C">
        <w:rPr>
          <w:rFonts w:ascii="Calibri" w:hAnsi="Calibri" w:cs="Calibri"/>
          <w:color w:val="000000"/>
          <w:sz w:val="22"/>
          <w:szCs w:val="22"/>
        </w:rPr>
        <w:t xml:space="preserve"> </w:t>
      </w:r>
      <w:r w:rsidR="00E0558C" w:rsidRPr="00E0558C">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lastRenderedPageBreak/>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24247C" w:rsidRDefault="0024247C"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enquadrem como Micro Empresa (ME), Empresa de Pequeno Porte (EPP) e Micro Empreendedor Individual (MEI);</w:t>
      </w:r>
    </w:p>
    <w:p w:rsidR="00E40865" w:rsidRPr="00B83826" w:rsidRDefault="00E40865" w:rsidP="0024247C">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estatuto, o contrato social ou o registro como </w:t>
      </w:r>
      <w:proofErr w:type="gramStart"/>
      <w:r w:rsidRPr="00B83826">
        <w:rPr>
          <w:rFonts w:ascii="Calibri" w:hAnsi="Calibri" w:cs="Calibri"/>
          <w:sz w:val="22"/>
          <w:szCs w:val="22"/>
        </w:rPr>
        <w:t>empresário individual devem ostentar</w:t>
      </w:r>
      <w:proofErr w:type="gramEnd"/>
      <w:r w:rsidRPr="00B83826">
        <w:rPr>
          <w:rFonts w:ascii="Calibri" w:hAnsi="Calibri" w:cs="Calibri"/>
          <w:sz w:val="22"/>
          <w:szCs w:val="22"/>
        </w:rPr>
        <w:t xml:space="preserve">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abertura da presente licitação dar-se-á em sessão pública, na data, horário e </w:t>
      </w:r>
      <w:proofErr w:type="gramStart"/>
      <w:r w:rsidRPr="00B83826">
        <w:rPr>
          <w:rFonts w:ascii="Calibri" w:hAnsi="Calibri" w:cs="Calibri"/>
          <w:sz w:val="22"/>
          <w:szCs w:val="22"/>
        </w:rPr>
        <w:t>local indicados</w:t>
      </w:r>
      <w:proofErr w:type="gramEnd"/>
      <w:r w:rsidRPr="00B83826">
        <w:rPr>
          <w:rFonts w:ascii="Calibri" w:hAnsi="Calibri" w:cs="Calibri"/>
          <w:sz w:val="22"/>
          <w:szCs w:val="22"/>
        </w:rPr>
        <w:t xml:space="preserve">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quando for o caso (conforme modelo anexo);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40742">
        <w:rPr>
          <w:rFonts w:ascii="Calibri" w:hAnsi="Calibri" w:cs="Calibri"/>
          <w:b/>
          <w:color w:val="FF0000"/>
          <w:sz w:val="22"/>
          <w:szCs w:val="22"/>
        </w:rPr>
        <w:t>4</w:t>
      </w:r>
      <w:r w:rsidR="00184550">
        <w:rPr>
          <w:rFonts w:ascii="Calibri" w:hAnsi="Calibri" w:cs="Calibri"/>
          <w:b/>
          <w:color w:val="FF0000"/>
          <w:sz w:val="22"/>
          <w:szCs w:val="22"/>
        </w:rPr>
        <w:t>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184550">
        <w:rPr>
          <w:rFonts w:ascii="Calibri" w:hAnsi="Calibri" w:cs="Calibri"/>
          <w:b/>
          <w:color w:val="FF0000"/>
          <w:sz w:val="22"/>
          <w:szCs w:val="22"/>
        </w:rPr>
        <w:t>1</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40742">
        <w:rPr>
          <w:rFonts w:ascii="Calibri" w:hAnsi="Calibri" w:cs="Calibri"/>
          <w:b/>
          <w:color w:val="FF0000"/>
          <w:sz w:val="22"/>
          <w:szCs w:val="22"/>
        </w:rPr>
        <w:t>4</w:t>
      </w:r>
      <w:r w:rsidR="00184550">
        <w:rPr>
          <w:rFonts w:ascii="Calibri" w:hAnsi="Calibri" w:cs="Calibri"/>
          <w:b/>
          <w:color w:val="FF0000"/>
          <w:sz w:val="22"/>
          <w:szCs w:val="22"/>
        </w:rPr>
        <w:t>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184550">
        <w:rPr>
          <w:rFonts w:ascii="Calibri" w:hAnsi="Calibri" w:cs="Calibri"/>
          <w:b/>
          <w:color w:val="FF0000"/>
          <w:sz w:val="22"/>
          <w:szCs w:val="22"/>
        </w:rPr>
        <w:t>1</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740742">
        <w:rPr>
          <w:rFonts w:ascii="Calibri" w:hAnsi="Calibri" w:cs="Calibri"/>
          <w:b/>
          <w:color w:val="FF0000"/>
          <w:sz w:val="22"/>
          <w:szCs w:val="22"/>
        </w:rPr>
        <w:t>4</w:t>
      </w:r>
      <w:r w:rsidR="00184550">
        <w:rPr>
          <w:rFonts w:ascii="Calibri" w:hAnsi="Calibri" w:cs="Calibri"/>
          <w:b/>
          <w:color w:val="FF0000"/>
          <w:sz w:val="22"/>
          <w:szCs w:val="22"/>
        </w:rPr>
        <w:t>5</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20</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184550">
        <w:rPr>
          <w:rFonts w:ascii="Calibri" w:hAnsi="Calibri" w:cs="Calibri"/>
          <w:b/>
          <w:color w:val="FF0000"/>
          <w:sz w:val="22"/>
          <w:szCs w:val="22"/>
        </w:rPr>
        <w:t>1</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20</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184550">
        <w:rPr>
          <w:rFonts w:ascii="Calibri" w:hAnsi="Calibri" w:cs="Calibri"/>
          <w:b/>
          <w:color w:val="FF0000"/>
          <w:sz w:val="22"/>
          <w:szCs w:val="22"/>
        </w:rPr>
        <w:t>11</w:t>
      </w:r>
      <w:r w:rsidRPr="00B83826">
        <w:rPr>
          <w:rFonts w:ascii="Calibri" w:hAnsi="Calibri" w:cs="Calibri"/>
          <w:b/>
          <w:color w:val="FF0000"/>
          <w:sz w:val="22"/>
          <w:szCs w:val="22"/>
        </w:rPr>
        <w:t>/0</w:t>
      </w:r>
      <w:r w:rsidR="00184550">
        <w:rPr>
          <w:rFonts w:ascii="Calibri" w:hAnsi="Calibri" w:cs="Calibri"/>
          <w:b/>
          <w:color w:val="FF0000"/>
          <w:sz w:val="22"/>
          <w:szCs w:val="22"/>
        </w:rPr>
        <w:t>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184550">
        <w:rPr>
          <w:rFonts w:ascii="Calibri" w:hAnsi="Calibri" w:cs="Calibri"/>
          <w:b/>
          <w:color w:val="FF0000"/>
          <w:sz w:val="22"/>
          <w:szCs w:val="22"/>
        </w:rPr>
        <w:t>20</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184550" w:rsidRPr="00B83826" w:rsidRDefault="00184550" w:rsidP="00184550">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proposta de preços, emitida por computador ou datilografada, redigida em língua portuguesa, </w:t>
      </w:r>
      <w:r w:rsidR="00E206D7" w:rsidRPr="00E206D7">
        <w:rPr>
          <w:rFonts w:ascii="Calibri" w:hAnsi="Calibri" w:cs="Calibri"/>
          <w:sz w:val="22"/>
          <w:szCs w:val="22"/>
        </w:rPr>
        <w:t>contendo a iden</w:t>
      </w:r>
      <w:r w:rsidR="00E206D7">
        <w:rPr>
          <w:rFonts w:ascii="Calibri" w:hAnsi="Calibri" w:cs="Calibri"/>
          <w:sz w:val="22"/>
          <w:szCs w:val="22"/>
        </w:rPr>
        <w:t>ti</w:t>
      </w:r>
      <w:r w:rsidR="00E206D7" w:rsidRPr="00E206D7">
        <w:rPr>
          <w:rFonts w:ascii="Calibri" w:hAnsi="Calibri" w:cs="Calibri"/>
          <w:sz w:val="22"/>
          <w:szCs w:val="22"/>
        </w:rPr>
        <w:t>ficação da empresa, endereço, telefone, numero do Cadastro Nacional da Pessoa Jurídica – CNPJ, rubricadas todas as folhas pelo representante legal e assinada a</w:t>
      </w:r>
      <w:r w:rsidR="00E206D7">
        <w:rPr>
          <w:rFonts w:ascii="Calibri" w:hAnsi="Calibri" w:cs="Calibri"/>
          <w:sz w:val="22"/>
          <w:szCs w:val="22"/>
        </w:rPr>
        <w:t xml:space="preserve"> </w:t>
      </w:r>
      <w:r w:rsidR="00E206D7" w:rsidRPr="00E206D7">
        <w:rPr>
          <w:rFonts w:ascii="Calibri" w:hAnsi="Calibri" w:cs="Calibri"/>
          <w:sz w:val="22"/>
          <w:szCs w:val="22"/>
        </w:rPr>
        <w:t>ul</w:t>
      </w:r>
      <w:r w:rsidR="00E206D7">
        <w:rPr>
          <w:rFonts w:ascii="Calibri" w:hAnsi="Calibri" w:cs="Calibri"/>
          <w:sz w:val="22"/>
          <w:szCs w:val="22"/>
        </w:rPr>
        <w:t>ti</w:t>
      </w:r>
      <w:r w:rsidR="00E206D7" w:rsidRPr="00E206D7">
        <w:rPr>
          <w:rFonts w:ascii="Calibri" w:hAnsi="Calibri" w:cs="Calibri"/>
          <w:sz w:val="22"/>
          <w:szCs w:val="22"/>
        </w:rPr>
        <w:t>ma, sobre carimbo com nome, iden</w:t>
      </w:r>
      <w:r w:rsidR="00E206D7">
        <w:rPr>
          <w:rFonts w:ascii="Calibri" w:hAnsi="Calibri" w:cs="Calibri"/>
          <w:sz w:val="22"/>
          <w:szCs w:val="22"/>
        </w:rPr>
        <w:t>ti</w:t>
      </w:r>
      <w:r w:rsidR="00E206D7" w:rsidRPr="00E206D7">
        <w:rPr>
          <w:rFonts w:ascii="Calibri" w:hAnsi="Calibri" w:cs="Calibri"/>
          <w:sz w:val="22"/>
          <w:szCs w:val="22"/>
        </w:rPr>
        <w:t>dade ou CP</w:t>
      </w:r>
      <w:r w:rsidR="00E206D7">
        <w:rPr>
          <w:rFonts w:ascii="Calibri" w:hAnsi="Calibri" w:cs="Calibri"/>
          <w:sz w:val="22"/>
          <w:szCs w:val="22"/>
        </w:rPr>
        <w:t>F</w:t>
      </w:r>
      <w:r w:rsidRPr="00B83826">
        <w:rPr>
          <w:rFonts w:ascii="Calibri" w:hAnsi="Calibri" w:cs="Calibri"/>
          <w:sz w:val="22"/>
          <w:szCs w:val="22"/>
        </w:rPr>
        <w:t>, deverá conter:</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Preço unitário e tota</w:t>
      </w:r>
      <w:r w:rsidR="008078EE">
        <w:rPr>
          <w:rFonts w:ascii="Calibri" w:hAnsi="Calibri" w:cs="Calibri"/>
          <w:sz w:val="22"/>
          <w:szCs w:val="22"/>
        </w:rPr>
        <w:t>l</w:t>
      </w:r>
      <w:r w:rsidRPr="00B83826">
        <w:rPr>
          <w:rFonts w:ascii="Calibri" w:hAnsi="Calibri" w:cs="Calibri"/>
          <w:sz w:val="22"/>
          <w:szCs w:val="22"/>
        </w:rPr>
        <w:t xml:space="preserve">, em algarismo, expresso em moeda corrente nacional (real), </w:t>
      </w:r>
      <w:r w:rsidR="003E7DD8">
        <w:rPr>
          <w:rFonts w:ascii="Calibri" w:hAnsi="Calibri" w:cs="Calibri"/>
          <w:sz w:val="22"/>
          <w:szCs w:val="22"/>
        </w:rPr>
        <w:t xml:space="preserve">contendo duas casas decimais, </w:t>
      </w:r>
      <w:r w:rsidRPr="00B83826">
        <w:rPr>
          <w:rFonts w:ascii="Calibri" w:hAnsi="Calibri" w:cs="Calibri"/>
          <w:sz w:val="22"/>
          <w:szCs w:val="22"/>
        </w:rPr>
        <w:t>de acordo com os preços praticados no mercado, considerando a quantidade constante do Termo de Referência</w:t>
      </w:r>
      <w:r w:rsidR="00753831">
        <w:rPr>
          <w:rFonts w:ascii="Calibri" w:hAnsi="Calibri" w:cs="Calibri"/>
          <w:sz w:val="22"/>
          <w:szCs w:val="22"/>
        </w:rPr>
        <w:t>, bem como a indicação da marca e modelo de cada item ofertado</w:t>
      </w:r>
      <w:r w:rsidRPr="00B83826">
        <w:rPr>
          <w:rFonts w:ascii="Calibri" w:hAnsi="Calibri" w:cs="Calibri"/>
          <w:sz w:val="22"/>
          <w:szCs w:val="22"/>
        </w:rPr>
        <w:t>.</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3E7DD8" w:rsidRDefault="003E7DD8"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Registro dos produtos junto ao Ministério da Saúde</w:t>
      </w:r>
      <w:r w:rsidR="006D38C2">
        <w:rPr>
          <w:rFonts w:ascii="Calibri" w:hAnsi="Calibri" w:cs="Calibri"/>
          <w:sz w:val="22"/>
          <w:szCs w:val="22"/>
        </w:rPr>
        <w:t xml:space="preserve">, </w:t>
      </w:r>
      <w:r w:rsidR="00FE4DF9">
        <w:rPr>
          <w:rFonts w:ascii="Calibri" w:hAnsi="Calibri" w:cs="Calibri"/>
          <w:sz w:val="22"/>
          <w:szCs w:val="22"/>
        </w:rPr>
        <w:t>para os itens: 006, 007, 008, 009, 010, 011, 012, 019, 025, 026, 027, 028 e 029</w:t>
      </w:r>
      <w:r>
        <w:rPr>
          <w:rFonts w:ascii="Calibri" w:hAnsi="Calibri" w:cs="Calibri"/>
          <w:sz w:val="22"/>
          <w:szCs w:val="22"/>
        </w:rPr>
        <w:t>.</w:t>
      </w:r>
    </w:p>
    <w:p w:rsidR="003E7DD8" w:rsidRDefault="003E7DD8"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Certificado de Boas Práticas de Fabricação e Controle por linha de produção/produtos, emitidos pela Secretaria de Vigilância Sanitária – ANVISA</w:t>
      </w:r>
      <w:r w:rsidR="006D38C2">
        <w:rPr>
          <w:rFonts w:ascii="Calibri" w:hAnsi="Calibri" w:cs="Calibri"/>
          <w:sz w:val="22"/>
          <w:szCs w:val="22"/>
        </w:rPr>
        <w:t xml:space="preserve">, </w:t>
      </w:r>
      <w:r w:rsidR="00FE4DF9" w:rsidRPr="00FE4DF9">
        <w:rPr>
          <w:rFonts w:ascii="Calibri" w:hAnsi="Calibri" w:cs="Calibri"/>
          <w:sz w:val="22"/>
          <w:szCs w:val="22"/>
        </w:rPr>
        <w:t>para os itens: 006, 007, 008, 009, 010, 011, 012, 019, 025, 026, 027, 028 e 029</w:t>
      </w:r>
      <w:bookmarkStart w:id="0" w:name="_GoBack"/>
      <w:bookmarkEnd w:id="0"/>
      <w:r>
        <w:rPr>
          <w:rFonts w:ascii="Calibri" w:hAnsi="Calibri" w:cs="Calibri"/>
          <w:sz w:val="22"/>
          <w:szCs w:val="22"/>
        </w:rPr>
        <w:t>.</w:t>
      </w:r>
    </w:p>
    <w:p w:rsidR="00620D93" w:rsidRPr="00620D93" w:rsidRDefault="00620D93" w:rsidP="00620D93">
      <w:pPr>
        <w:pStyle w:val="PargrafodaLista"/>
        <w:numPr>
          <w:ilvl w:val="3"/>
          <w:numId w:val="9"/>
        </w:numPr>
        <w:spacing w:after="120"/>
        <w:ind w:left="1843" w:hanging="763"/>
        <w:jc w:val="both"/>
        <w:rPr>
          <w:rFonts w:ascii="Calibri" w:hAnsi="Calibri" w:cs="Calibri"/>
          <w:sz w:val="22"/>
          <w:szCs w:val="22"/>
        </w:rPr>
      </w:pPr>
      <w:r>
        <w:rPr>
          <w:rFonts w:ascii="Calibri" w:hAnsi="Calibri" w:cs="Calibri"/>
          <w:sz w:val="22"/>
          <w:szCs w:val="22"/>
        </w:rPr>
        <w:t xml:space="preserve">No caso de produto importado é também necessária </w:t>
      </w:r>
      <w:proofErr w:type="gramStart"/>
      <w:r>
        <w:rPr>
          <w:rFonts w:ascii="Calibri" w:hAnsi="Calibri" w:cs="Calibri"/>
          <w:sz w:val="22"/>
          <w:szCs w:val="22"/>
        </w:rPr>
        <w:t>a</w:t>
      </w:r>
      <w:proofErr w:type="gramEnd"/>
      <w:r>
        <w:rPr>
          <w:rFonts w:ascii="Calibri" w:hAnsi="Calibri" w:cs="Calibri"/>
          <w:sz w:val="22"/>
          <w:szCs w:val="22"/>
        </w:rPr>
        <w:t xml:space="preserve"> apresentação do Certificado de Boas Práticas de Fabricação e Controle, emitido pela autoridade sanitária do país de origem, ou laudo de inspeção emitido pela</w:t>
      </w:r>
      <w:r w:rsidR="00680161">
        <w:rPr>
          <w:rFonts w:ascii="Calibri" w:hAnsi="Calibri" w:cs="Calibri"/>
          <w:sz w:val="22"/>
          <w:szCs w:val="22"/>
        </w:rPr>
        <w:t xml:space="preserve"> autoridade sanitária brasileira</w:t>
      </w:r>
    </w:p>
    <w:p w:rsidR="00E40865" w:rsidRPr="00B83826"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3E7DD8">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6D38C2"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B379AD">
        <w:rPr>
          <w:rFonts w:ascii="Calibri" w:hAnsi="Calibri" w:cs="Calibri"/>
          <w:b/>
          <w:sz w:val="22"/>
          <w:szCs w:val="22"/>
        </w:rPr>
        <w:t>UNITÁRIO POR ITEM</w:t>
      </w:r>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6D38C2"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B379AD">
        <w:rPr>
          <w:rFonts w:ascii="Calibri" w:hAnsi="Calibri" w:cs="Calibri"/>
          <w:sz w:val="22"/>
          <w:szCs w:val="22"/>
        </w:rPr>
        <w:t>4</w:t>
      </w:r>
      <w:r w:rsidRPr="00B83826">
        <w:rPr>
          <w:rFonts w:ascii="Calibri" w:hAnsi="Calibri" w:cs="Calibri"/>
          <w:sz w:val="22"/>
          <w:szCs w:val="22"/>
        </w:rPr>
        <w:t>.</w:t>
      </w:r>
      <w:r w:rsidR="00B379AD">
        <w:rPr>
          <w:rFonts w:ascii="Calibri" w:hAnsi="Calibri" w:cs="Calibri"/>
          <w:sz w:val="22"/>
          <w:szCs w:val="22"/>
        </w:rPr>
        <w:t>8</w:t>
      </w:r>
      <w:r w:rsidRPr="00B83826">
        <w:rPr>
          <w:rFonts w:ascii="Calibri" w:hAnsi="Calibri" w:cs="Calibri"/>
          <w:sz w:val="22"/>
          <w:szCs w:val="22"/>
        </w:rPr>
        <w:t>00.000,00 (</w:t>
      </w:r>
      <w:r w:rsidR="00B379AD">
        <w:rPr>
          <w:rFonts w:ascii="Calibri" w:hAnsi="Calibri" w:cs="Calibri"/>
          <w:sz w:val="22"/>
          <w:szCs w:val="22"/>
        </w:rPr>
        <w:t>quatro</w:t>
      </w:r>
      <w:r w:rsidRPr="00B83826">
        <w:rPr>
          <w:rFonts w:ascii="Calibri" w:hAnsi="Calibri" w:cs="Calibri"/>
          <w:sz w:val="22"/>
          <w:szCs w:val="22"/>
        </w:rPr>
        <w:t xml:space="preserve"> milhões e </w:t>
      </w:r>
      <w:r w:rsidR="00B379A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6D38C2" w:rsidP="003E7DD8">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A</w:t>
      </w:r>
      <w:r w:rsidR="00E40865" w:rsidRPr="00B83826">
        <w:rPr>
          <w:rFonts w:ascii="Calibri" w:hAnsi="Calibri" w:cs="Calibri"/>
          <w:sz w:val="22"/>
          <w:szCs w:val="22"/>
        </w:rPr>
        <w:t xml:space="preserve">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0C03D8">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6D38C2"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No julgamento das propostas, o Pregoeiro poderá sanar erros ou falhas que não alterem sua substância, mediante despacho fundamentado, registrado em ata e acessível a todos, atribuindo-lhes validade e eficácia para fins de classificação.</w:t>
      </w:r>
    </w:p>
    <w:p w:rsidR="00E40865" w:rsidRDefault="00E40865" w:rsidP="003E7DD8">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680161" w:rsidRPr="00B83826" w:rsidRDefault="00680161" w:rsidP="00680161">
      <w:pPr>
        <w:tabs>
          <w:tab w:val="left" w:pos="851"/>
        </w:tabs>
        <w:ind w:left="851"/>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w:t>
      </w:r>
      <w:r w:rsidR="006C1D76">
        <w:rPr>
          <w:rFonts w:ascii="Calibri" w:hAnsi="Calibri" w:cs="Calibri"/>
          <w:sz w:val="22"/>
          <w:szCs w:val="22"/>
        </w:rPr>
        <w:t xml:space="preserve"> (</w:t>
      </w:r>
      <w:hyperlink r:id="rId10" w:history="1">
        <w:r w:rsidR="005225DE" w:rsidRPr="00345A06">
          <w:rPr>
            <w:rStyle w:val="Hyperlink"/>
            <w:rFonts w:ascii="Calibri" w:hAnsi="Calibri" w:cs="Calibri"/>
            <w:sz w:val="22"/>
            <w:szCs w:val="22"/>
          </w:rPr>
          <w:t>http://www.portaltransparencia.gov.br/sancoes/ceis?ordenarPor=nome&amp;direcao=asc</w:t>
        </w:r>
      </w:hyperlink>
      <w:r w:rsidR="006C1D76">
        <w:rPr>
          <w:rFonts w:ascii="Calibri" w:hAnsi="Calibri" w:cs="Calibri"/>
          <w:sz w:val="22"/>
          <w:szCs w:val="22"/>
        </w:rPr>
        <w:t>)</w:t>
      </w:r>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005225DE" w:rsidRPr="00345A06">
          <w:rPr>
            <w:rStyle w:val="Hyperlink"/>
            <w:rFonts w:ascii="Calibri" w:hAnsi="Calibri" w:cs="Calibri"/>
            <w:sz w:val="22"/>
            <w:szCs w:val="22"/>
          </w:rPr>
          <w:t>http://www.cnj.jus.br/improbidade_adm/consultar_requerido.php</w:t>
        </w:r>
      </w:hyperlink>
      <w:r w:rsidRPr="00B83826">
        <w:rPr>
          <w:rFonts w:ascii="Calibri" w:hAnsi="Calibri" w:cs="Calibri"/>
          <w:sz w:val="22"/>
          <w:szCs w:val="22"/>
        </w:rPr>
        <w:t>).</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w:t>
      </w:r>
      <w:r w:rsidR="0094204A">
        <w:rPr>
          <w:rFonts w:ascii="Calibri" w:hAnsi="Calibri" w:cs="Calibri"/>
          <w:color w:val="000000"/>
          <w:sz w:val="22"/>
          <w:szCs w:val="22"/>
        </w:rPr>
        <w:t>;</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lastRenderedPageBreak/>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proofErr w:type="spellStart"/>
      <w:r w:rsidR="00F356E4" w:rsidRPr="00B83826">
        <w:rPr>
          <w:rFonts w:ascii="Calibri" w:hAnsi="Calibri" w:cs="Calibri"/>
          <w:sz w:val="22"/>
          <w:szCs w:val="22"/>
        </w:rPr>
        <w:t>assembléia</w:t>
      </w:r>
      <w:proofErr w:type="spellEnd"/>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94204A" w:rsidRDefault="0094204A" w:rsidP="003E7DD8">
      <w:pPr>
        <w:numPr>
          <w:ilvl w:val="2"/>
          <w:numId w:val="9"/>
        </w:numPr>
        <w:tabs>
          <w:tab w:val="left" w:pos="1418"/>
        </w:tabs>
        <w:spacing w:after="120"/>
        <w:ind w:left="1418" w:hanging="567"/>
        <w:jc w:val="both"/>
        <w:rPr>
          <w:rFonts w:ascii="Calibri" w:hAnsi="Calibri" w:cs="Calibri"/>
          <w:sz w:val="22"/>
          <w:szCs w:val="22"/>
          <w:u w:val="single"/>
        </w:rPr>
      </w:pPr>
      <w:r>
        <w:rPr>
          <w:rFonts w:ascii="Calibri" w:hAnsi="Calibri" w:cs="Calibri"/>
          <w:sz w:val="22"/>
          <w:szCs w:val="22"/>
          <w:u w:val="single"/>
        </w:rPr>
        <w:t>Relativos à Qualificação Técnica</w:t>
      </w:r>
    </w:p>
    <w:p w:rsidR="0094204A" w:rsidRPr="0094204A"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Atestado de fornecimento, pelo menos um, expedido por pessoa jurídica de direito público ou privado, compatível com o objeto da presente licitação;</w:t>
      </w:r>
    </w:p>
    <w:p w:rsidR="0094204A" w:rsidRPr="00C66998" w:rsidRDefault="0094204A"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Empresa</w:t>
      </w:r>
      <w:r w:rsidR="00C66998">
        <w:rPr>
          <w:rFonts w:ascii="Calibri" w:hAnsi="Calibri" w:cs="Calibri"/>
          <w:sz w:val="22"/>
          <w:szCs w:val="22"/>
        </w:rPr>
        <w:t xml:space="preserve"> (AFE), emitido pela ANVISA</w:t>
      </w:r>
      <w:r w:rsidR="004F0E21">
        <w:rPr>
          <w:rFonts w:ascii="Calibri" w:hAnsi="Calibri" w:cs="Calibri"/>
          <w:sz w:val="22"/>
          <w:szCs w:val="22"/>
        </w:rPr>
        <w:t xml:space="preserve"> (</w:t>
      </w:r>
      <w:r w:rsidR="00FE4DF9" w:rsidRPr="00FE4DF9">
        <w:rPr>
          <w:rFonts w:ascii="Calibri" w:hAnsi="Calibri" w:cs="Calibri"/>
          <w:sz w:val="22"/>
          <w:szCs w:val="22"/>
        </w:rPr>
        <w:t>para</w:t>
      </w:r>
      <w:r w:rsidR="00FE4DF9">
        <w:rPr>
          <w:rFonts w:ascii="Calibri" w:hAnsi="Calibri" w:cs="Calibri"/>
          <w:sz w:val="22"/>
          <w:szCs w:val="22"/>
        </w:rPr>
        <w:t xml:space="preserve"> participantes d</w:t>
      </w:r>
      <w:r w:rsidR="00FE4DF9" w:rsidRPr="00FE4DF9">
        <w:rPr>
          <w:rFonts w:ascii="Calibri" w:hAnsi="Calibri" w:cs="Calibri"/>
          <w:sz w:val="22"/>
          <w:szCs w:val="22"/>
        </w:rPr>
        <w:t>os itens: 006, 007, 008, 009, 010, 011, 012, 019, 025, 026, 027, 028 e 029</w:t>
      </w:r>
      <w:r w:rsidR="004F0E21">
        <w:rPr>
          <w:rFonts w:ascii="Calibri" w:hAnsi="Calibri" w:cs="Calibri"/>
          <w:sz w:val="22"/>
          <w:szCs w:val="22"/>
        </w:rPr>
        <w:t>)</w:t>
      </w:r>
      <w:r w:rsidR="00C66998">
        <w:rPr>
          <w:rFonts w:ascii="Calibri" w:hAnsi="Calibri" w:cs="Calibri"/>
          <w:sz w:val="22"/>
          <w:szCs w:val="22"/>
        </w:rPr>
        <w:t>;</w:t>
      </w:r>
    </w:p>
    <w:p w:rsidR="00C66998" w:rsidRPr="0094204A" w:rsidRDefault="00C66998" w:rsidP="0094204A">
      <w:pPr>
        <w:pStyle w:val="PargrafodaLista"/>
        <w:numPr>
          <w:ilvl w:val="1"/>
          <w:numId w:val="8"/>
        </w:numPr>
        <w:spacing w:after="120"/>
        <w:ind w:left="1418" w:hanging="284"/>
        <w:jc w:val="both"/>
        <w:rPr>
          <w:rFonts w:ascii="Calibri" w:hAnsi="Calibri" w:cs="Calibri"/>
          <w:b/>
          <w:sz w:val="22"/>
          <w:szCs w:val="22"/>
        </w:rPr>
      </w:pPr>
      <w:r>
        <w:rPr>
          <w:rFonts w:ascii="Calibri" w:hAnsi="Calibri" w:cs="Calibri"/>
          <w:sz w:val="22"/>
          <w:szCs w:val="22"/>
        </w:rPr>
        <w:t>Autorização de Funcionamento da Vigilância Sanitária Municipal ou Estadual</w:t>
      </w:r>
      <w:r w:rsidR="004F0E21">
        <w:rPr>
          <w:rFonts w:ascii="Calibri" w:hAnsi="Calibri" w:cs="Calibri"/>
          <w:sz w:val="22"/>
          <w:szCs w:val="22"/>
        </w:rPr>
        <w:t xml:space="preserve"> (</w:t>
      </w:r>
      <w:r w:rsidR="00FE4DF9" w:rsidRPr="00FE4DF9">
        <w:rPr>
          <w:rFonts w:ascii="Calibri" w:hAnsi="Calibri" w:cs="Calibri"/>
          <w:sz w:val="22"/>
          <w:szCs w:val="22"/>
        </w:rPr>
        <w:t>para</w:t>
      </w:r>
      <w:r w:rsidR="00FE4DF9">
        <w:rPr>
          <w:rFonts w:ascii="Calibri" w:hAnsi="Calibri" w:cs="Calibri"/>
          <w:sz w:val="22"/>
          <w:szCs w:val="22"/>
        </w:rPr>
        <w:t xml:space="preserve"> participantes d</w:t>
      </w:r>
      <w:r w:rsidR="00FE4DF9" w:rsidRPr="00FE4DF9">
        <w:rPr>
          <w:rFonts w:ascii="Calibri" w:hAnsi="Calibri" w:cs="Calibri"/>
          <w:sz w:val="22"/>
          <w:szCs w:val="22"/>
        </w:rPr>
        <w:t>os itens: 006, 007, 008, 009, 010, 011, 012, 019, 025, 026, 027, 028 e 029.</w:t>
      </w:r>
      <w:r w:rsidR="004F0E21">
        <w:rPr>
          <w:rFonts w:ascii="Calibri" w:hAnsi="Calibri" w:cs="Calibri"/>
          <w:sz w:val="22"/>
          <w:szCs w:val="22"/>
        </w:rPr>
        <w:t>)</w:t>
      </w:r>
      <w:r>
        <w:rPr>
          <w:rFonts w:ascii="Calibri" w:hAnsi="Calibri" w:cs="Calibri"/>
          <w:sz w:val="22"/>
          <w:szCs w:val="22"/>
        </w:rPr>
        <w:t>.</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F356E4">
        <w:rPr>
          <w:rFonts w:ascii="Calibri" w:hAnsi="Calibri" w:cs="Calibri"/>
          <w:b/>
          <w:sz w:val="22"/>
          <w:szCs w:val="22"/>
        </w:rPr>
        <w:t>90</w:t>
      </w:r>
      <w:r w:rsidRPr="00B83826">
        <w:rPr>
          <w:rFonts w:ascii="Calibri" w:hAnsi="Calibri" w:cs="Calibri"/>
          <w:b/>
          <w:sz w:val="22"/>
          <w:szCs w:val="22"/>
        </w:rPr>
        <w:t xml:space="preserve"> (</w:t>
      </w:r>
      <w:r w:rsidR="00F356E4">
        <w:rPr>
          <w:rFonts w:ascii="Calibri" w:hAnsi="Calibri" w:cs="Calibri"/>
          <w:b/>
          <w:sz w:val="22"/>
          <w:szCs w:val="22"/>
        </w:rPr>
        <w:t>noventa</w:t>
      </w:r>
      <w:r w:rsidRPr="00B83826">
        <w:rPr>
          <w:rFonts w:ascii="Calibri" w:hAnsi="Calibri" w:cs="Calibri"/>
          <w:b/>
          <w:sz w:val="22"/>
          <w:szCs w:val="22"/>
        </w:rPr>
        <w:t>)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lastRenderedPageBreak/>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w:t>
      </w:r>
    </w:p>
    <w:p w:rsidR="00E40865" w:rsidRPr="00B83826" w:rsidRDefault="00E40865" w:rsidP="003E7DD8">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4F0E21"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3E7DD8">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F356E4" w:rsidP="003E7DD8">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ser-lhe-á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3E7DD8">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w:t>
      </w:r>
      <w:r w:rsidRPr="00B83826">
        <w:rPr>
          <w:rFonts w:ascii="Calibri" w:hAnsi="Calibri" w:cs="Calibri"/>
          <w:color w:val="000000"/>
          <w:sz w:val="22"/>
          <w:szCs w:val="22"/>
        </w:rPr>
        <w:lastRenderedPageBreak/>
        <w:t xml:space="preserve">bancárias recebidas pelo licitante no exercício anterior ou corrente, conforme procedimento previsto na fase de aceitação e julgamento da proposta, caso ainda não o tenha realizado. </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3E7DD8">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3E7DD8">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3E7DD8">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3E7DD8">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 acolhimento de recurso, pelo Pregoeiro, ou pela autoridade competente, conforme o caso importará invalidação apenas dos atos insuscetíveis de aproveitamento.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4F0E21" w:rsidRPr="00B83826" w:rsidRDefault="004F0E21" w:rsidP="004F0E21">
      <w:pPr>
        <w:ind w:left="993"/>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DO PREÇO</w:t>
      </w:r>
    </w:p>
    <w:p w:rsidR="00E40865" w:rsidRPr="00B83826" w:rsidRDefault="00E40865" w:rsidP="003E7DD8">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pagamento será efetuado por meio de Ordem Bancária de Crédito, mediante depósito em </w:t>
      </w:r>
      <w:r w:rsidR="002E6C93" w:rsidRPr="00B83826">
        <w:rPr>
          <w:rFonts w:ascii="Calibri" w:hAnsi="Calibri" w:cs="Calibri"/>
          <w:sz w:val="22"/>
          <w:szCs w:val="22"/>
        </w:rPr>
        <w:t>conta</w:t>
      </w:r>
      <w:r w:rsidR="002E6C93">
        <w:rPr>
          <w:rFonts w:ascii="Calibri" w:hAnsi="Calibri" w:cs="Calibri"/>
          <w:sz w:val="22"/>
          <w:szCs w:val="22"/>
        </w:rPr>
        <w:t xml:space="preserve"> </w:t>
      </w:r>
      <w:r w:rsidR="002E6C93" w:rsidRPr="00B83826">
        <w:rPr>
          <w:rFonts w:ascii="Calibri" w:hAnsi="Calibri" w:cs="Calibri"/>
          <w:sz w:val="22"/>
          <w:szCs w:val="22"/>
        </w:rPr>
        <w:t>corrente</w:t>
      </w:r>
      <w:r w:rsidRPr="00B83826">
        <w:rPr>
          <w:rFonts w:ascii="Calibri" w:hAnsi="Calibri" w:cs="Calibri"/>
          <w:sz w:val="22"/>
          <w:szCs w:val="22"/>
        </w:rPr>
        <w:t>, na agência e estabelecimento bancário indicado pela Contratada, ou por outro meio previsto na legislação vigente.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Nos casos de eventuais atrasos de pagamento, desde que a Contratada não tenha concorrido de alguma forma para tanto, o valor devido deverá ser acrescido de encargos moratórios proporcionais </w:t>
      </w:r>
      <w:r w:rsidRPr="00B83826">
        <w:rPr>
          <w:rFonts w:ascii="Calibri" w:hAnsi="Calibri" w:cs="Calibri"/>
          <w:sz w:val="22"/>
          <w:szCs w:val="22"/>
        </w:rPr>
        <w:lastRenderedPageBreak/>
        <w:t>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3E7DD8">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1772A0">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CF55CF" w:rsidP="00B83826">
      <w:pPr>
        <w:ind w:left="426"/>
        <w:rPr>
          <w:rFonts w:ascii="Calibri" w:hAnsi="Calibri" w:cs="Arial"/>
          <w:sz w:val="22"/>
        </w:rPr>
      </w:pPr>
      <w:r>
        <w:rPr>
          <w:rFonts w:ascii="Calibri" w:hAnsi="Calibri" w:cs="Arial"/>
          <w:sz w:val="22"/>
        </w:rPr>
        <w:t>4.4.90.52.00.2.01.03.04.122.0104.1.0002 – 100 – Aquisição de Equipamentos Secretaria Geral</w:t>
      </w:r>
    </w:p>
    <w:p w:rsidR="00CF55CF" w:rsidRDefault="00CF55CF" w:rsidP="00B83826">
      <w:pPr>
        <w:ind w:left="426"/>
        <w:rPr>
          <w:rFonts w:ascii="Calibri" w:hAnsi="Calibri" w:cs="Arial"/>
          <w:sz w:val="22"/>
        </w:rPr>
      </w:pPr>
      <w:r>
        <w:rPr>
          <w:rFonts w:ascii="Calibri" w:hAnsi="Calibri" w:cs="Arial"/>
          <w:sz w:val="22"/>
        </w:rPr>
        <w:t>4.4.90.52.00.2.03.01.12.361.0114.1.0006 – 101 – Aquisição de Equipamentos Escolares</w:t>
      </w:r>
    </w:p>
    <w:p w:rsidR="001772A0" w:rsidRDefault="00CF55CF" w:rsidP="00B83826">
      <w:pPr>
        <w:ind w:left="426"/>
        <w:rPr>
          <w:rFonts w:ascii="Calibri" w:hAnsi="Calibri" w:cs="Arial"/>
          <w:sz w:val="22"/>
        </w:rPr>
      </w:pPr>
      <w:r>
        <w:rPr>
          <w:rFonts w:ascii="Calibri" w:hAnsi="Calibri" w:cs="Arial"/>
          <w:sz w:val="22"/>
        </w:rPr>
        <w:t>4.4.90.52.00.2.04.06.10.301.0359.1.0003 – 102 – Aquisição de Materiais Permanente ou Veículos p/ Saúde</w:t>
      </w:r>
    </w:p>
    <w:p w:rsidR="00CF55CF" w:rsidRDefault="00CF55CF" w:rsidP="00B83826">
      <w:pPr>
        <w:ind w:left="426"/>
        <w:rPr>
          <w:rFonts w:ascii="Calibri" w:hAnsi="Calibri" w:cs="Arial"/>
          <w:sz w:val="22"/>
        </w:rPr>
      </w:pPr>
      <w:r>
        <w:rPr>
          <w:rFonts w:ascii="Calibri" w:hAnsi="Calibri" w:cs="Arial"/>
          <w:sz w:val="22"/>
        </w:rPr>
        <w:t>4.4.90.52.00.2.08.01.08.244.0156.1.0056 – 100 – Aquisição de Equipamentos para o CRAS</w:t>
      </w:r>
    </w:p>
    <w:p w:rsidR="00CF55CF" w:rsidRDefault="00CF55CF" w:rsidP="00B83826">
      <w:pPr>
        <w:ind w:left="426"/>
        <w:rPr>
          <w:rFonts w:ascii="Calibri" w:hAnsi="Calibri" w:cs="Arial"/>
          <w:sz w:val="22"/>
        </w:rPr>
      </w:pPr>
      <w:r>
        <w:rPr>
          <w:rFonts w:ascii="Calibri" w:hAnsi="Calibri" w:cs="Arial"/>
          <w:sz w:val="22"/>
        </w:rPr>
        <w:t>4.4.90.52.00.2.06.01.15.451.0153.2.0157 – 100 – Manutenção Despesa Parques e Jardins</w:t>
      </w:r>
    </w:p>
    <w:p w:rsidR="00CF55CF" w:rsidRPr="00B83826" w:rsidRDefault="00CF55CF" w:rsidP="00B83826">
      <w:pPr>
        <w:ind w:left="426"/>
        <w:rPr>
          <w:rFonts w:ascii="Calibri" w:hAnsi="Calibri" w:cs="Arial"/>
          <w:sz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lastRenderedPageBreak/>
        <w:t>Impedimento de licitar e de contratar com o Município de Santana do Garambéu e descredenciamento do cadastro de fornecedores, pelo prazo de até cinco anos;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3E7DD8">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3E7DD8">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3E7DD8">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CF55CF"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CF55CF">
        <w:rPr>
          <w:rFonts w:ascii="Calibri" w:hAnsi="Calibri" w:cs="Calibri"/>
          <w:sz w:val="22"/>
          <w:szCs w:val="22"/>
        </w:rPr>
        <w:t>4</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r w:rsidR="00CF55CF">
        <w:rPr>
          <w:rStyle w:val="Hyperlink"/>
          <w:rFonts w:ascii="Calibri" w:hAnsi="Calibri" w:cs="Calibri"/>
          <w:sz w:val="22"/>
          <w:szCs w:val="22"/>
        </w:rPr>
        <w:t>.</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CF55CF">
        <w:rPr>
          <w:rFonts w:ascii="Calibri" w:hAnsi="Calibri" w:cs="Calibri"/>
          <w:sz w:val="22"/>
          <w:szCs w:val="22"/>
        </w:rPr>
        <w:t>4</w:t>
      </w:r>
      <w:r w:rsidRPr="00B83826">
        <w:rPr>
          <w:rFonts w:ascii="Calibri" w:hAnsi="Calibri" w:cs="Calibri"/>
          <w:sz w:val="22"/>
          <w:szCs w:val="22"/>
        </w:rPr>
        <w:t>:00 horas.</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3E7DD8">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AA0D3B">
        <w:rPr>
          <w:rFonts w:ascii="Calibri" w:hAnsi="Calibri" w:cs="Calibri"/>
          <w:sz w:val="22"/>
          <w:szCs w:val="22"/>
        </w:rPr>
        <w:t>2</w:t>
      </w:r>
      <w:r w:rsidR="006E1111">
        <w:rPr>
          <w:rFonts w:ascii="Calibri" w:hAnsi="Calibri" w:cs="Calibri"/>
          <w:sz w:val="22"/>
          <w:szCs w:val="22"/>
        </w:rPr>
        <w:t>1</w:t>
      </w:r>
      <w:r w:rsidRPr="00B83826">
        <w:rPr>
          <w:rFonts w:ascii="Calibri" w:hAnsi="Calibri" w:cs="Calibri"/>
          <w:sz w:val="22"/>
          <w:szCs w:val="22"/>
        </w:rPr>
        <w:t xml:space="preserve"> de </w:t>
      </w:r>
      <w:r w:rsidR="006E1111">
        <w:rPr>
          <w:rFonts w:ascii="Calibri" w:hAnsi="Calibri" w:cs="Calibri"/>
          <w:sz w:val="22"/>
          <w:szCs w:val="22"/>
        </w:rPr>
        <w:t>julho</w:t>
      </w:r>
      <w:r w:rsidRPr="00B83826">
        <w:rPr>
          <w:rFonts w:ascii="Calibri" w:hAnsi="Calibri" w:cs="Calibri"/>
          <w:sz w:val="22"/>
          <w:szCs w:val="22"/>
        </w:rPr>
        <w:t xml:space="preserve"> de </w:t>
      </w:r>
      <w:r w:rsidR="007D154E" w:rsidRPr="00B83826">
        <w:rPr>
          <w:rFonts w:ascii="Calibri" w:hAnsi="Calibri" w:cs="Calibri"/>
          <w:sz w:val="22"/>
          <w:szCs w:val="22"/>
        </w:rPr>
        <w:t>20</w:t>
      </w:r>
      <w:r w:rsidR="006E1111">
        <w:rPr>
          <w:rFonts w:ascii="Calibri" w:hAnsi="Calibri" w:cs="Calibri"/>
          <w:sz w:val="22"/>
          <w:szCs w:val="22"/>
        </w:rPr>
        <w:t>20</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6E1111">
        <w:rPr>
          <w:rFonts w:ascii="Calibri" w:hAnsi="Calibri" w:cs="Calibri"/>
          <w:b/>
          <w:bCs/>
          <w:color w:val="000000"/>
          <w:sz w:val="22"/>
          <w:szCs w:val="22"/>
        </w:rPr>
        <w:t>45</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6E1111">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EA15F8">
        <w:rPr>
          <w:rFonts w:ascii="Calibri" w:hAnsi="Calibri" w:cs="Calibri"/>
          <w:b/>
          <w:bCs/>
          <w:color w:val="000000"/>
          <w:sz w:val="22"/>
          <w:szCs w:val="22"/>
        </w:rPr>
        <w:t>2</w:t>
      </w:r>
      <w:r w:rsidR="006E1111">
        <w:rPr>
          <w:rFonts w:ascii="Calibri" w:hAnsi="Calibri" w:cs="Calibri"/>
          <w:b/>
          <w:bCs/>
          <w:color w:val="000000"/>
          <w:sz w:val="22"/>
          <w:szCs w:val="22"/>
        </w:rPr>
        <w:t>1</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6E1111">
        <w:rPr>
          <w:rFonts w:ascii="Calibri" w:hAnsi="Calibri" w:cs="Calibri"/>
          <w:b/>
          <w:bCs/>
          <w:color w:val="000000"/>
          <w:sz w:val="22"/>
          <w:szCs w:val="22"/>
        </w:rPr>
        <w:t>20</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E1111"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 xml:space="preserve">O objeto desta licitação é a </w:t>
      </w:r>
      <w:r>
        <w:rPr>
          <w:rFonts w:ascii="Calibri" w:hAnsi="Calibri" w:cs="Calibri"/>
          <w:sz w:val="22"/>
          <w:szCs w:val="22"/>
        </w:rPr>
        <w:t>aquisição de Materiais Permanente para atendimento de Diversas Secretarias e Departamentos do Município</w:t>
      </w:r>
      <w:r w:rsidR="003B21BB" w:rsidRPr="00B83826">
        <w:rPr>
          <w:rFonts w:ascii="Calibri" w:hAnsi="Calibri" w:cs="Calibri"/>
          <w:sz w:val="22"/>
          <w:szCs w:val="22"/>
        </w:rPr>
        <w:t>,</w:t>
      </w:r>
      <w:r w:rsidR="00195204">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W w:w="10618" w:type="dxa"/>
        <w:tblInd w:w="47" w:type="dxa"/>
        <w:tblCellMar>
          <w:left w:w="70" w:type="dxa"/>
          <w:right w:w="70" w:type="dxa"/>
        </w:tblCellMar>
        <w:tblLook w:val="04A0" w:firstRow="1" w:lastRow="0" w:firstColumn="1" w:lastColumn="0" w:noHBand="0" w:noVBand="1"/>
      </w:tblPr>
      <w:tblGrid>
        <w:gridCol w:w="592"/>
        <w:gridCol w:w="1123"/>
        <w:gridCol w:w="5415"/>
        <w:gridCol w:w="739"/>
        <w:gridCol w:w="747"/>
        <w:gridCol w:w="802"/>
        <w:gridCol w:w="160"/>
        <w:gridCol w:w="1040"/>
      </w:tblGrid>
      <w:tr w:rsidR="00394986" w:rsidRPr="00394986" w:rsidTr="00394986">
        <w:trPr>
          <w:trHeight w:val="113"/>
        </w:trPr>
        <w:tc>
          <w:tcPr>
            <w:tcW w:w="10618" w:type="dxa"/>
            <w:gridSpan w:val="8"/>
            <w:tcBorders>
              <w:top w:val="double" w:sz="6" w:space="0" w:color="auto"/>
              <w:left w:val="double" w:sz="6" w:space="0" w:color="auto"/>
              <w:bottom w:val="double" w:sz="6" w:space="0" w:color="auto"/>
              <w:right w:val="double" w:sz="6" w:space="0" w:color="000000"/>
            </w:tcBorders>
            <w:shd w:val="clear" w:color="000000" w:fill="D9D9D9"/>
            <w:noWrap/>
            <w:vAlign w:val="bottom"/>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SECRETARIA GERAL</w:t>
            </w:r>
          </w:p>
        </w:tc>
      </w:tr>
      <w:tr w:rsidR="00394986" w:rsidRPr="00394986" w:rsidTr="00394986">
        <w:trPr>
          <w:trHeight w:val="113"/>
        </w:trPr>
        <w:tc>
          <w:tcPr>
            <w:tcW w:w="592" w:type="dxa"/>
            <w:tcBorders>
              <w:top w:val="nil"/>
              <w:left w:val="nil"/>
              <w:bottom w:val="single" w:sz="8" w:space="0" w:color="000000"/>
              <w:right w:val="nil"/>
            </w:tcBorders>
            <w:shd w:val="clear" w:color="000000" w:fill="FFFFF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123" w:type="dxa"/>
            <w:tcBorders>
              <w:top w:val="nil"/>
              <w:left w:val="nil"/>
              <w:bottom w:val="single" w:sz="8" w:space="0" w:color="000000"/>
              <w:right w:val="nil"/>
            </w:tcBorders>
            <w:shd w:val="clear" w:color="000000" w:fill="FFFFF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5415" w:type="dxa"/>
            <w:tcBorders>
              <w:top w:val="nil"/>
              <w:left w:val="nil"/>
              <w:bottom w:val="single" w:sz="8" w:space="0" w:color="000000"/>
              <w:right w:val="nil"/>
            </w:tcBorders>
            <w:shd w:val="clear" w:color="000000" w:fill="FFFFF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739" w:type="dxa"/>
            <w:tcBorders>
              <w:top w:val="nil"/>
              <w:left w:val="nil"/>
              <w:bottom w:val="single" w:sz="8" w:space="0" w:color="000000"/>
              <w:right w:val="nil"/>
            </w:tcBorders>
            <w:shd w:val="clear" w:color="000000" w:fill="FFFFF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747" w:type="dxa"/>
            <w:tcBorders>
              <w:top w:val="nil"/>
              <w:left w:val="nil"/>
              <w:bottom w:val="single" w:sz="8" w:space="0" w:color="000000"/>
              <w:right w:val="nil"/>
            </w:tcBorders>
            <w:shd w:val="clear" w:color="000000" w:fill="FFFFF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962" w:type="dxa"/>
            <w:gridSpan w:val="2"/>
            <w:tcBorders>
              <w:top w:val="nil"/>
              <w:left w:val="nil"/>
              <w:bottom w:val="single" w:sz="8" w:space="0" w:color="000000"/>
              <w:right w:val="nil"/>
            </w:tcBorders>
            <w:shd w:val="clear" w:color="000000" w:fill="FFFFF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040" w:type="dxa"/>
            <w:tcBorders>
              <w:top w:val="nil"/>
              <w:left w:val="nil"/>
              <w:bottom w:val="single" w:sz="8" w:space="0" w:color="000000"/>
              <w:right w:val="nil"/>
            </w:tcBorders>
            <w:shd w:val="clear" w:color="000000" w:fill="FFFFF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r>
      <w:tr w:rsidR="00394986" w:rsidRPr="00394986" w:rsidTr="00394986">
        <w:trPr>
          <w:trHeight w:val="159"/>
        </w:trPr>
        <w:tc>
          <w:tcPr>
            <w:tcW w:w="592" w:type="dxa"/>
            <w:tcBorders>
              <w:top w:val="nil"/>
              <w:left w:val="single" w:sz="8" w:space="0" w:color="000000"/>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ITEM</w:t>
            </w:r>
          </w:p>
        </w:tc>
        <w:tc>
          <w:tcPr>
            <w:tcW w:w="1123" w:type="dxa"/>
            <w:tcBorders>
              <w:top w:val="nil"/>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COD.</w:t>
            </w:r>
          </w:p>
        </w:tc>
        <w:tc>
          <w:tcPr>
            <w:tcW w:w="5415" w:type="dxa"/>
            <w:tcBorders>
              <w:top w:val="nil"/>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DESCRIÇÃO DO OBJETO</w:t>
            </w:r>
          </w:p>
        </w:tc>
        <w:tc>
          <w:tcPr>
            <w:tcW w:w="739" w:type="dxa"/>
            <w:tcBorders>
              <w:top w:val="nil"/>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w:t>
            </w:r>
          </w:p>
        </w:tc>
        <w:tc>
          <w:tcPr>
            <w:tcW w:w="747" w:type="dxa"/>
            <w:tcBorders>
              <w:top w:val="nil"/>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QUANT.</w:t>
            </w:r>
          </w:p>
        </w:tc>
        <w:tc>
          <w:tcPr>
            <w:tcW w:w="962" w:type="dxa"/>
            <w:gridSpan w:val="2"/>
            <w:tcBorders>
              <w:top w:val="nil"/>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UNIT.</w:t>
            </w:r>
          </w:p>
        </w:tc>
        <w:tc>
          <w:tcPr>
            <w:tcW w:w="1040" w:type="dxa"/>
            <w:tcBorders>
              <w:top w:val="nil"/>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TOTAL</w:t>
            </w:r>
          </w:p>
        </w:tc>
      </w:tr>
      <w:tr w:rsidR="00394986" w:rsidRPr="00394986" w:rsidTr="00394986">
        <w:trPr>
          <w:trHeight w:val="930"/>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001</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22477</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Computador com processador Intel Core i5 7ª geração, Frequência baseada em processador 3,00 GHz, Cache </w:t>
            </w:r>
            <w:proofErr w:type="gramStart"/>
            <w:r w:rsidRPr="00394986">
              <w:rPr>
                <w:rFonts w:asciiTheme="minorHAnsi" w:hAnsiTheme="minorHAnsi" w:cstheme="minorHAnsi"/>
                <w:color w:val="000000"/>
                <w:sz w:val="16"/>
                <w:szCs w:val="16"/>
              </w:rPr>
              <w:t>6</w:t>
            </w:r>
            <w:proofErr w:type="gramEnd"/>
            <w:r w:rsidRPr="00394986">
              <w:rPr>
                <w:rFonts w:asciiTheme="minorHAnsi" w:hAnsiTheme="minorHAnsi" w:cstheme="minorHAnsi"/>
                <w:color w:val="000000"/>
                <w:sz w:val="16"/>
                <w:szCs w:val="16"/>
              </w:rPr>
              <w:t xml:space="preserve"> MB. Disco rígido de 1TB com </w:t>
            </w:r>
            <w:proofErr w:type="spellStart"/>
            <w:proofErr w:type="gramStart"/>
            <w:r w:rsidRPr="00394986">
              <w:rPr>
                <w:rFonts w:asciiTheme="minorHAnsi" w:hAnsiTheme="minorHAnsi" w:cstheme="minorHAnsi"/>
                <w:color w:val="000000"/>
                <w:sz w:val="16"/>
                <w:szCs w:val="16"/>
              </w:rPr>
              <w:t>Interface:</w:t>
            </w:r>
            <w:proofErr w:type="gramEnd"/>
            <w:r w:rsidRPr="00394986">
              <w:rPr>
                <w:rFonts w:asciiTheme="minorHAnsi" w:hAnsiTheme="minorHAnsi" w:cstheme="minorHAnsi"/>
                <w:color w:val="000000"/>
                <w:sz w:val="16"/>
                <w:szCs w:val="16"/>
              </w:rPr>
              <w:t>SATA</w:t>
            </w:r>
            <w:proofErr w:type="spellEnd"/>
            <w:r w:rsidRPr="00394986">
              <w:rPr>
                <w:rFonts w:asciiTheme="minorHAnsi" w:hAnsiTheme="minorHAnsi" w:cstheme="minorHAnsi"/>
                <w:color w:val="000000"/>
                <w:sz w:val="16"/>
                <w:szCs w:val="16"/>
              </w:rPr>
              <w:t xml:space="preserve"> 6Gb/s, Taxas de transferência SATA suportadas (Gb / s): 6.0/3.0/1.5,, Cache: 64 MB. Leitor /Gravador de CD/DVD Tipo: Interno; </w:t>
            </w:r>
            <w:proofErr w:type="gramStart"/>
            <w:r w:rsidRPr="00394986">
              <w:rPr>
                <w:rFonts w:asciiTheme="minorHAnsi" w:hAnsiTheme="minorHAnsi" w:cstheme="minorHAnsi"/>
                <w:color w:val="000000"/>
                <w:sz w:val="16"/>
                <w:szCs w:val="16"/>
              </w:rPr>
              <w:t>5</w:t>
            </w:r>
            <w:proofErr w:type="gramEnd"/>
            <w:r w:rsidRPr="00394986">
              <w:rPr>
                <w:rFonts w:asciiTheme="minorHAnsi" w:hAnsiTheme="minorHAnsi" w:cstheme="minorHAnsi"/>
                <w:color w:val="000000"/>
                <w:sz w:val="16"/>
                <w:szCs w:val="16"/>
              </w:rPr>
              <w:t xml:space="preserve"> ¼; Interface: SATA; Buffer: 2 MB Cor do painel frontal: Preto. Memória RAM com capacidade de 8GB, Tipo: DR4, Frequência mínima de 2133 </w:t>
            </w:r>
            <w:proofErr w:type="spellStart"/>
            <w:proofErr w:type="gramStart"/>
            <w:r w:rsidRPr="00394986">
              <w:rPr>
                <w:rFonts w:asciiTheme="minorHAnsi" w:hAnsiTheme="minorHAnsi" w:cstheme="minorHAnsi"/>
                <w:color w:val="000000"/>
                <w:sz w:val="16"/>
                <w:szCs w:val="16"/>
              </w:rPr>
              <w:t>Mhz</w:t>
            </w:r>
            <w:proofErr w:type="spellEnd"/>
            <w:proofErr w:type="gramEnd"/>
            <w:r w:rsidRPr="00394986">
              <w:rPr>
                <w:rFonts w:asciiTheme="minorHAnsi" w:hAnsiTheme="minorHAnsi" w:cstheme="minorHAnsi"/>
                <w:color w:val="000000"/>
                <w:sz w:val="16"/>
                <w:szCs w:val="16"/>
              </w:rPr>
              <w:t xml:space="preserve">. Placa mãe com suporte a processadores de 7ª geração Intel, dois sockets DDR4 DIMM de 2400/2133 </w:t>
            </w:r>
            <w:proofErr w:type="spellStart"/>
            <w:proofErr w:type="gramStart"/>
            <w:r w:rsidRPr="00394986">
              <w:rPr>
                <w:rFonts w:asciiTheme="minorHAnsi" w:hAnsiTheme="minorHAnsi" w:cstheme="minorHAnsi"/>
                <w:color w:val="000000"/>
                <w:sz w:val="16"/>
                <w:szCs w:val="16"/>
              </w:rPr>
              <w:t>Mhz</w:t>
            </w:r>
            <w:proofErr w:type="spellEnd"/>
            <w:proofErr w:type="gramEnd"/>
            <w:r w:rsidRPr="00394986">
              <w:rPr>
                <w:rFonts w:asciiTheme="minorHAnsi" w:hAnsiTheme="minorHAnsi" w:cstheme="minorHAnsi"/>
                <w:color w:val="000000"/>
                <w:sz w:val="16"/>
                <w:szCs w:val="16"/>
              </w:rPr>
              <w:t xml:space="preserve">, suporte a arquitetura Dual </w:t>
            </w:r>
            <w:proofErr w:type="spellStart"/>
            <w:r w:rsidRPr="00394986">
              <w:rPr>
                <w:rFonts w:asciiTheme="minorHAnsi" w:hAnsiTheme="minorHAnsi" w:cstheme="minorHAnsi"/>
                <w:color w:val="000000"/>
                <w:sz w:val="16"/>
                <w:szCs w:val="16"/>
              </w:rPr>
              <w:t>Channel</w:t>
            </w:r>
            <w:proofErr w:type="spellEnd"/>
            <w:r w:rsidRPr="00394986">
              <w:rPr>
                <w:rFonts w:asciiTheme="minorHAnsi" w:hAnsiTheme="minorHAnsi" w:cstheme="minorHAnsi"/>
                <w:color w:val="000000"/>
                <w:sz w:val="16"/>
                <w:szCs w:val="16"/>
              </w:rPr>
              <w:t>, 04 conectores SATA 6Gb/s, 01 slot PCI Express 3.0 x16, 02 slots PCI Express 2.0 x1, Painel traseiro com no mínimo: 02 portas USB 2.0, 02 portas USB 3.0, 01 porta de vídeo D-Sub, 01 porta de vídeo HDMI, 01 porta RJ-45 e 02 conectores PS/2 para mouse e teclado. Teclado Padrão: Português ABNT2, Cor: preto, com conector PS/2 ou USB. Mouse Óptico Conector: PS/2 ou USB, Cor: reto. Monitor com</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tamanho mínimo de 19.5&amp;quot; (16:9), Cor preta, LCD. - </w:t>
            </w:r>
            <w:proofErr w:type="spellStart"/>
            <w:r w:rsidRPr="00394986">
              <w:rPr>
                <w:rFonts w:asciiTheme="minorHAnsi" w:hAnsiTheme="minorHAnsi" w:cstheme="minorHAnsi"/>
                <w:color w:val="000000"/>
                <w:sz w:val="16"/>
                <w:szCs w:val="16"/>
              </w:rPr>
              <w:t>Widescreen</w:t>
            </w:r>
            <w:proofErr w:type="spellEnd"/>
            <w:r w:rsidRPr="00394986">
              <w:rPr>
                <w:rFonts w:asciiTheme="minorHAnsi" w:hAnsiTheme="minorHAnsi" w:cstheme="minorHAnsi"/>
                <w:color w:val="000000"/>
                <w:sz w:val="16"/>
                <w:szCs w:val="16"/>
              </w:rPr>
              <w:t xml:space="preserve">, </w:t>
            </w:r>
            <w:proofErr w:type="spellStart"/>
            <w:r w:rsidRPr="00394986">
              <w:rPr>
                <w:rFonts w:asciiTheme="minorHAnsi" w:hAnsiTheme="minorHAnsi" w:cstheme="minorHAnsi"/>
                <w:color w:val="000000"/>
                <w:sz w:val="16"/>
                <w:szCs w:val="16"/>
              </w:rPr>
              <w:t>Retroiluminação</w:t>
            </w:r>
            <w:proofErr w:type="spellEnd"/>
            <w:r w:rsidRPr="00394986">
              <w:rPr>
                <w:rFonts w:asciiTheme="minorHAnsi" w:hAnsiTheme="minorHAnsi" w:cstheme="minorHAnsi"/>
                <w:color w:val="000000"/>
                <w:sz w:val="16"/>
                <w:szCs w:val="16"/>
              </w:rPr>
              <w:t xml:space="preserve"> LED</w:t>
            </w:r>
            <w:proofErr w:type="gramStart"/>
            <w:r w:rsidRPr="00394986">
              <w:rPr>
                <w:rFonts w:asciiTheme="minorHAnsi" w:hAnsiTheme="minorHAnsi" w:cstheme="minorHAnsi"/>
                <w:color w:val="000000"/>
                <w:sz w:val="16"/>
                <w:szCs w:val="16"/>
              </w:rPr>
              <w:t>, ,</w:t>
            </w:r>
            <w:proofErr w:type="gramEnd"/>
            <w:r w:rsidRPr="00394986">
              <w:rPr>
                <w:rFonts w:asciiTheme="minorHAnsi" w:hAnsiTheme="minorHAnsi" w:cstheme="minorHAnsi"/>
                <w:color w:val="000000"/>
                <w:sz w:val="16"/>
                <w:szCs w:val="16"/>
              </w:rPr>
              <w:t xml:space="preserve"> com 01 porta VGA e HDMI. </w:t>
            </w:r>
            <w:proofErr w:type="spellStart"/>
            <w:proofErr w:type="gramStart"/>
            <w:r w:rsidRPr="00394986">
              <w:rPr>
                <w:rFonts w:asciiTheme="minorHAnsi" w:hAnsiTheme="minorHAnsi" w:cstheme="minorHAnsi"/>
                <w:color w:val="000000"/>
                <w:sz w:val="16"/>
                <w:szCs w:val="16"/>
              </w:rPr>
              <w:t>Alimentação:</w:t>
            </w:r>
            <w:proofErr w:type="gramEnd"/>
            <w:r w:rsidRPr="00394986">
              <w:rPr>
                <w:rFonts w:asciiTheme="minorHAnsi" w:hAnsiTheme="minorHAnsi" w:cstheme="minorHAnsi"/>
                <w:color w:val="000000"/>
                <w:sz w:val="16"/>
                <w:szCs w:val="16"/>
              </w:rPr>
              <w:t>Fonte</w:t>
            </w:r>
            <w:proofErr w:type="spellEnd"/>
            <w:r w:rsidRPr="00394986">
              <w:rPr>
                <w:rFonts w:asciiTheme="minorHAnsi" w:hAnsiTheme="minorHAnsi" w:cstheme="minorHAnsi"/>
                <w:color w:val="000000"/>
                <w:sz w:val="16"/>
                <w:szCs w:val="16"/>
              </w:rPr>
              <w:t xml:space="preserve"> Interna, Voltagem: 100 -240 V</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2.600,00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5.200,00</w:t>
            </w:r>
          </w:p>
        </w:tc>
      </w:tr>
      <w:tr w:rsidR="00394986" w:rsidRPr="00394986" w:rsidTr="00394986">
        <w:trPr>
          <w:trHeight w:val="622"/>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002</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22475</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COPIADORA MULTIFUNCIONAL A LASER</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MONOCROMÁTICA:  Definições de copiadora -Cópias; Tam. </w:t>
            </w:r>
            <w:proofErr w:type="gramStart"/>
            <w:r w:rsidRPr="00394986">
              <w:rPr>
                <w:rFonts w:asciiTheme="minorHAnsi" w:hAnsiTheme="minorHAnsi" w:cstheme="minorHAnsi"/>
                <w:color w:val="000000"/>
                <w:sz w:val="16"/>
                <w:szCs w:val="16"/>
              </w:rPr>
              <w:t>original</w:t>
            </w:r>
            <w:proofErr w:type="gramEnd"/>
            <w:r w:rsidRPr="00394986">
              <w:rPr>
                <w:rFonts w:asciiTheme="minorHAnsi" w:hAnsiTheme="minorHAnsi" w:cstheme="minorHAnsi"/>
                <w:color w:val="000000"/>
                <w:sz w:val="16"/>
                <w:szCs w:val="16"/>
              </w:rPr>
              <w:t xml:space="preserve">; Reduzir/ampliar; Intens. da imp.; Tipo original; Intercalação; 2 p/ pág.; 4 p/ pág.; Cópia de ID; Ajustar plano de fundo; Ajuste auto  de cópia Número máximo de  cópias  Até 99 cópias Capacidade de entrada Até 150 folhas  Capacidade de saída, Até 100 folhas Capacidade do alimentador automático de documentos Padrão, 40 folhas Tecnologia de impressão Laser Impressão frente e verso  Manual (fornecido suporte de driver) Resolução de impressão (otimizada) Até 1.200 x 1.200 </w:t>
            </w:r>
            <w:proofErr w:type="spellStart"/>
            <w:r w:rsidRPr="00394986">
              <w:rPr>
                <w:rFonts w:asciiTheme="minorHAnsi" w:hAnsiTheme="minorHAnsi" w:cstheme="minorHAnsi"/>
                <w:color w:val="000000"/>
                <w:sz w:val="16"/>
                <w:szCs w:val="16"/>
              </w:rPr>
              <w:t>dpi</w:t>
            </w:r>
            <w:proofErr w:type="spellEnd"/>
            <w:r w:rsidRPr="00394986">
              <w:rPr>
                <w:rFonts w:asciiTheme="minorHAnsi" w:hAnsiTheme="minorHAnsi" w:cstheme="minorHAnsi"/>
                <w:color w:val="000000"/>
                <w:sz w:val="16"/>
                <w:szCs w:val="16"/>
              </w:rPr>
              <w:t xml:space="preserve"> Ciclo de trabalho mensal Até 10000 páginas Tecnologia de digitalização Sensor de  imagem por contato (</w:t>
            </w:r>
            <w:proofErr w:type="spellStart"/>
            <w:r w:rsidRPr="00394986">
              <w:rPr>
                <w:rFonts w:asciiTheme="minorHAnsi" w:hAnsiTheme="minorHAnsi" w:cstheme="minorHAnsi"/>
                <w:color w:val="000000"/>
                <w:sz w:val="16"/>
                <w:szCs w:val="16"/>
              </w:rPr>
              <w:t>contact</w:t>
            </w:r>
            <w:proofErr w:type="spellEnd"/>
            <w:r w:rsidRPr="00394986">
              <w:rPr>
                <w:rFonts w:asciiTheme="minorHAnsi" w:hAnsiTheme="minorHAnsi" w:cstheme="minorHAnsi"/>
                <w:color w:val="000000"/>
                <w:sz w:val="16"/>
                <w:szCs w:val="16"/>
              </w:rPr>
              <w:t xml:space="preserve"> </w:t>
            </w:r>
            <w:proofErr w:type="spellStart"/>
            <w:r w:rsidRPr="00394986">
              <w:rPr>
                <w:rFonts w:asciiTheme="minorHAnsi" w:hAnsiTheme="minorHAnsi" w:cstheme="minorHAnsi"/>
                <w:color w:val="000000"/>
                <w:sz w:val="16"/>
                <w:szCs w:val="16"/>
              </w:rPr>
              <w:t>image</w:t>
            </w:r>
            <w:proofErr w:type="spellEnd"/>
            <w:r w:rsidRPr="00394986">
              <w:rPr>
                <w:rFonts w:asciiTheme="minorHAnsi" w:hAnsiTheme="minorHAnsi" w:cstheme="minorHAnsi"/>
                <w:color w:val="000000"/>
                <w:sz w:val="16"/>
                <w:szCs w:val="16"/>
              </w:rPr>
              <w:t xml:space="preserve"> </w:t>
            </w:r>
            <w:proofErr w:type="spellStart"/>
            <w:r w:rsidRPr="00394986">
              <w:rPr>
                <w:rFonts w:asciiTheme="minorHAnsi" w:hAnsiTheme="minorHAnsi" w:cstheme="minorHAnsi"/>
                <w:color w:val="000000"/>
                <w:sz w:val="16"/>
                <w:szCs w:val="16"/>
              </w:rPr>
              <w:t>sensors</w:t>
            </w:r>
            <w:proofErr w:type="spellEnd"/>
            <w:r w:rsidRPr="00394986">
              <w:rPr>
                <w:rFonts w:asciiTheme="minorHAnsi" w:hAnsiTheme="minorHAnsi" w:cstheme="minorHAnsi"/>
                <w:color w:val="000000"/>
                <w:sz w:val="16"/>
                <w:szCs w:val="16"/>
              </w:rPr>
              <w:t xml:space="preserve"> - CIS) -digitalização por ADF</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1.600,00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3.200,00</w:t>
            </w:r>
          </w:p>
        </w:tc>
      </w:tr>
      <w:tr w:rsidR="00394986" w:rsidRPr="00394986" w:rsidTr="00394986">
        <w:trPr>
          <w:trHeight w:val="391"/>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003</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22478</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NOBREAK 1200VA BIVOLT 06- TOMADAS COM ENTRADA DE BATERIA EXTERNA Especificação: Nobreak 1200 VA, com 06 tomadas e entrada de bateria externa. Deverá possuir estabilizador e filtro de linha integrado. Potência nominal: 1200 VA. Tensão de entrada: 115/127/</w:t>
            </w:r>
            <w:proofErr w:type="gramStart"/>
            <w:r w:rsidRPr="00394986">
              <w:rPr>
                <w:rFonts w:asciiTheme="minorHAnsi" w:hAnsiTheme="minorHAnsi" w:cstheme="minorHAnsi"/>
                <w:color w:val="000000"/>
                <w:sz w:val="16"/>
                <w:szCs w:val="16"/>
              </w:rPr>
              <w:t>220V</w:t>
            </w:r>
            <w:proofErr w:type="gramEnd"/>
            <w:r w:rsidRPr="00394986">
              <w:rPr>
                <w:rFonts w:asciiTheme="minorHAnsi" w:hAnsiTheme="minorHAnsi" w:cstheme="minorHAnsi"/>
                <w:color w:val="000000"/>
                <w:sz w:val="16"/>
                <w:szCs w:val="16"/>
              </w:rPr>
              <w:t xml:space="preserve">. Tensão de saída: </w:t>
            </w:r>
            <w:proofErr w:type="gramStart"/>
            <w:r w:rsidRPr="00394986">
              <w:rPr>
                <w:rFonts w:asciiTheme="minorHAnsi" w:hAnsiTheme="minorHAnsi" w:cstheme="minorHAnsi"/>
                <w:color w:val="000000"/>
                <w:sz w:val="16"/>
                <w:szCs w:val="16"/>
              </w:rPr>
              <w:t>115V</w:t>
            </w:r>
            <w:proofErr w:type="gramEnd"/>
            <w:r w:rsidRPr="00394986">
              <w:rPr>
                <w:rFonts w:asciiTheme="minorHAnsi" w:hAnsiTheme="minorHAnsi" w:cstheme="minorHAnsi"/>
                <w:color w:val="000000"/>
                <w:sz w:val="16"/>
                <w:szCs w:val="16"/>
              </w:rPr>
              <w:t xml:space="preserve">. Frequência: 50-60Hz. Fusível para </w:t>
            </w:r>
            <w:proofErr w:type="gramStart"/>
            <w:r w:rsidRPr="00394986">
              <w:rPr>
                <w:rFonts w:asciiTheme="minorHAnsi" w:hAnsiTheme="minorHAnsi" w:cstheme="minorHAnsi"/>
                <w:color w:val="000000"/>
                <w:sz w:val="16"/>
                <w:szCs w:val="16"/>
              </w:rPr>
              <w:t>115V</w:t>
            </w:r>
            <w:proofErr w:type="gramEnd"/>
            <w:r w:rsidRPr="00394986">
              <w:rPr>
                <w:rFonts w:asciiTheme="minorHAnsi" w:hAnsiTheme="minorHAnsi" w:cstheme="minorHAnsi"/>
                <w:color w:val="000000"/>
                <w:sz w:val="16"/>
                <w:szCs w:val="16"/>
              </w:rPr>
              <w:t xml:space="preserve">: 7A/250V. Fusível para </w:t>
            </w:r>
            <w:proofErr w:type="gramStart"/>
            <w:r w:rsidRPr="00394986">
              <w:rPr>
                <w:rFonts w:asciiTheme="minorHAnsi" w:hAnsiTheme="minorHAnsi" w:cstheme="minorHAnsi"/>
                <w:color w:val="000000"/>
                <w:sz w:val="16"/>
                <w:szCs w:val="16"/>
              </w:rPr>
              <w:t>220V</w:t>
            </w:r>
            <w:proofErr w:type="gramEnd"/>
            <w:r w:rsidRPr="00394986">
              <w:rPr>
                <w:rFonts w:asciiTheme="minorHAnsi" w:hAnsiTheme="minorHAnsi" w:cstheme="minorHAnsi"/>
                <w:color w:val="000000"/>
                <w:sz w:val="16"/>
                <w:szCs w:val="16"/>
              </w:rPr>
              <w:t>: 7A/250V.Tensão de baterias: 12VDC. Garantia mínima de 01 ano.</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03</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880,00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2.640,00</w:t>
            </w:r>
          </w:p>
        </w:tc>
      </w:tr>
      <w:tr w:rsidR="00394986" w:rsidRPr="00394986" w:rsidTr="00394986">
        <w:trPr>
          <w:trHeight w:val="108"/>
        </w:trPr>
        <w:tc>
          <w:tcPr>
            <w:tcW w:w="786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Total do Setor</w:t>
            </w:r>
          </w:p>
        </w:tc>
        <w:tc>
          <w:tcPr>
            <w:tcW w:w="1709" w:type="dxa"/>
            <w:gridSpan w:val="3"/>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11.040,00</w:t>
            </w:r>
          </w:p>
        </w:tc>
      </w:tr>
      <w:tr w:rsidR="00394986" w:rsidRPr="00394986" w:rsidTr="00394986">
        <w:trPr>
          <w:trHeight w:val="108"/>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13"/>
        </w:trPr>
        <w:tc>
          <w:tcPr>
            <w:tcW w:w="10618" w:type="dxa"/>
            <w:gridSpan w:val="8"/>
            <w:tcBorders>
              <w:top w:val="double" w:sz="6" w:space="0" w:color="auto"/>
              <w:left w:val="double" w:sz="6" w:space="0" w:color="auto"/>
              <w:bottom w:val="double" w:sz="6" w:space="0" w:color="auto"/>
              <w:right w:val="double" w:sz="6" w:space="0" w:color="000000"/>
            </w:tcBorders>
            <w:shd w:val="clear" w:color="000000" w:fill="BFBFBF"/>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DIVISÃO DE EDUCAÇÃO BÁSICA</w:t>
            </w:r>
          </w:p>
        </w:tc>
      </w:tr>
      <w:tr w:rsidR="00394986" w:rsidRPr="00394986" w:rsidTr="00394986">
        <w:trPr>
          <w:trHeight w:val="113"/>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59"/>
        </w:trPr>
        <w:tc>
          <w:tcPr>
            <w:tcW w:w="592"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ITEM</w:t>
            </w:r>
          </w:p>
        </w:tc>
        <w:tc>
          <w:tcPr>
            <w:tcW w:w="1123"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COD.</w:t>
            </w:r>
          </w:p>
        </w:tc>
        <w:tc>
          <w:tcPr>
            <w:tcW w:w="5415"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DESCRIÇÃO DO OBJETO</w:t>
            </w:r>
          </w:p>
        </w:tc>
        <w:tc>
          <w:tcPr>
            <w:tcW w:w="739"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w:t>
            </w:r>
          </w:p>
        </w:tc>
        <w:tc>
          <w:tcPr>
            <w:tcW w:w="747"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QUANT.</w:t>
            </w:r>
          </w:p>
        </w:tc>
        <w:tc>
          <w:tcPr>
            <w:tcW w:w="962" w:type="dxa"/>
            <w:gridSpan w:val="2"/>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UNIT.</w:t>
            </w:r>
          </w:p>
        </w:tc>
        <w:tc>
          <w:tcPr>
            <w:tcW w:w="1040"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TOTAL</w:t>
            </w:r>
          </w:p>
        </w:tc>
      </w:tr>
      <w:tr w:rsidR="00394986" w:rsidRPr="00394986" w:rsidTr="00394986">
        <w:trPr>
          <w:trHeight w:val="1624"/>
        </w:trPr>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004</w:t>
            </w:r>
          </w:p>
        </w:tc>
        <w:tc>
          <w:tcPr>
            <w:tcW w:w="1123"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22476</w:t>
            </w:r>
          </w:p>
        </w:tc>
        <w:tc>
          <w:tcPr>
            <w:tcW w:w="5415"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IMPRESSORA </w:t>
            </w:r>
            <w:proofErr w:type="gramStart"/>
            <w:r w:rsidRPr="00394986">
              <w:rPr>
                <w:rFonts w:asciiTheme="minorHAnsi" w:hAnsiTheme="minorHAnsi" w:cstheme="minorHAnsi"/>
                <w:color w:val="000000"/>
                <w:sz w:val="16"/>
                <w:szCs w:val="16"/>
              </w:rPr>
              <w:t>MULTIFUNCIONAL;</w:t>
            </w:r>
            <w:proofErr w:type="gramEnd"/>
            <w:r w:rsidRPr="00394986">
              <w:rPr>
                <w:rFonts w:asciiTheme="minorHAnsi" w:hAnsiTheme="minorHAnsi" w:cstheme="minorHAnsi"/>
                <w:color w:val="000000"/>
                <w:sz w:val="16"/>
                <w:szCs w:val="16"/>
              </w:rPr>
              <w:t xml:space="preserve">ECOTANK(110V/220V). Tecnologia de </w:t>
            </w:r>
            <w:proofErr w:type="spellStart"/>
            <w:proofErr w:type="gramStart"/>
            <w:r w:rsidRPr="00394986">
              <w:rPr>
                <w:rFonts w:asciiTheme="minorHAnsi" w:hAnsiTheme="minorHAnsi" w:cstheme="minorHAnsi"/>
                <w:color w:val="000000"/>
                <w:sz w:val="16"/>
                <w:szCs w:val="16"/>
              </w:rPr>
              <w:t>impressão:</w:t>
            </w:r>
            <w:proofErr w:type="gramEnd"/>
            <w:r w:rsidRPr="00394986">
              <w:rPr>
                <w:rFonts w:asciiTheme="minorHAnsi" w:hAnsiTheme="minorHAnsi" w:cstheme="minorHAnsi"/>
                <w:color w:val="000000"/>
                <w:sz w:val="16"/>
                <w:szCs w:val="16"/>
              </w:rPr>
              <w:t>Jato</w:t>
            </w:r>
            <w:proofErr w:type="spellEnd"/>
            <w:r w:rsidRPr="00394986">
              <w:rPr>
                <w:rFonts w:asciiTheme="minorHAnsi" w:hAnsiTheme="minorHAnsi" w:cstheme="minorHAnsi"/>
                <w:color w:val="000000"/>
                <w:sz w:val="16"/>
                <w:szCs w:val="16"/>
              </w:rPr>
              <w:t xml:space="preserve"> de tinta de 4 cores (CMYK), tamanho mínimo de gotícula de tinta:3 </w:t>
            </w:r>
            <w:proofErr w:type="spellStart"/>
            <w:r w:rsidRPr="00394986">
              <w:rPr>
                <w:rFonts w:asciiTheme="minorHAnsi" w:hAnsiTheme="minorHAnsi" w:cstheme="minorHAnsi"/>
                <w:color w:val="000000"/>
                <w:sz w:val="16"/>
                <w:szCs w:val="16"/>
              </w:rPr>
              <w:t>picolitros</w:t>
            </w:r>
            <w:proofErr w:type="spellEnd"/>
            <w:r w:rsidRPr="00394986">
              <w:rPr>
                <w:rFonts w:asciiTheme="minorHAnsi" w:hAnsiTheme="minorHAnsi" w:cstheme="minorHAnsi"/>
                <w:color w:val="000000"/>
                <w:sz w:val="16"/>
                <w:szCs w:val="16"/>
              </w:rPr>
              <w:t xml:space="preserve">, resolução máxima de impressão: até 5760 x 1440 </w:t>
            </w:r>
            <w:proofErr w:type="spellStart"/>
            <w:r w:rsidRPr="00394986">
              <w:rPr>
                <w:rFonts w:asciiTheme="minorHAnsi" w:hAnsiTheme="minorHAnsi" w:cstheme="minorHAnsi"/>
                <w:color w:val="000000"/>
                <w:sz w:val="16"/>
                <w:szCs w:val="16"/>
              </w:rPr>
              <w:t>dpi</w:t>
            </w:r>
            <w:proofErr w:type="spellEnd"/>
            <w:r w:rsidRPr="00394986">
              <w:rPr>
                <w:rFonts w:asciiTheme="minorHAnsi" w:hAnsiTheme="minorHAnsi" w:cstheme="minorHAnsi"/>
                <w:color w:val="000000"/>
                <w:sz w:val="16"/>
                <w:szCs w:val="16"/>
              </w:rPr>
              <w:t xml:space="preserve"> de Resolução otimizada em vários tipos de papel, velocidade de impressão: em preto 33 </w:t>
            </w:r>
            <w:proofErr w:type="spellStart"/>
            <w:r w:rsidRPr="00394986">
              <w:rPr>
                <w:rFonts w:asciiTheme="minorHAnsi" w:hAnsiTheme="minorHAnsi" w:cstheme="minorHAnsi"/>
                <w:color w:val="000000"/>
                <w:sz w:val="16"/>
                <w:szCs w:val="16"/>
              </w:rPr>
              <w:t>ppm</w:t>
            </w:r>
            <w:proofErr w:type="spellEnd"/>
            <w:r w:rsidRPr="00394986">
              <w:rPr>
                <w:rFonts w:asciiTheme="minorHAnsi" w:hAnsiTheme="minorHAnsi" w:cstheme="minorHAnsi"/>
                <w:color w:val="000000"/>
                <w:sz w:val="16"/>
                <w:szCs w:val="16"/>
              </w:rPr>
              <w:t xml:space="preserve"> e em cores 15 </w:t>
            </w:r>
            <w:proofErr w:type="spellStart"/>
            <w:r w:rsidRPr="00394986">
              <w:rPr>
                <w:rFonts w:asciiTheme="minorHAnsi" w:hAnsiTheme="minorHAnsi" w:cstheme="minorHAnsi"/>
                <w:color w:val="000000"/>
                <w:sz w:val="16"/>
                <w:szCs w:val="16"/>
              </w:rPr>
              <w:t>ppm</w:t>
            </w:r>
            <w:proofErr w:type="spellEnd"/>
            <w:r w:rsidRPr="00394986">
              <w:rPr>
                <w:rFonts w:asciiTheme="minorHAnsi" w:hAnsiTheme="minorHAnsi" w:cstheme="minorHAnsi"/>
                <w:color w:val="000000"/>
                <w:sz w:val="16"/>
                <w:szCs w:val="16"/>
              </w:rPr>
              <w:t xml:space="preserve">, velocidade de impressão ISO: em preto 10.5 ISO </w:t>
            </w:r>
            <w:proofErr w:type="spellStart"/>
            <w:r w:rsidRPr="00394986">
              <w:rPr>
                <w:rFonts w:asciiTheme="minorHAnsi" w:hAnsiTheme="minorHAnsi" w:cstheme="minorHAnsi"/>
                <w:color w:val="000000"/>
                <w:sz w:val="16"/>
                <w:szCs w:val="16"/>
              </w:rPr>
              <w:t>ppm</w:t>
            </w:r>
            <w:proofErr w:type="spellEnd"/>
            <w:r w:rsidRPr="00394986">
              <w:rPr>
                <w:rFonts w:asciiTheme="minorHAnsi" w:hAnsiTheme="minorHAnsi" w:cstheme="minorHAnsi"/>
                <w:color w:val="000000"/>
                <w:sz w:val="16"/>
                <w:szCs w:val="16"/>
              </w:rPr>
              <w:t xml:space="preserve"> e em cores 5 ISO </w:t>
            </w:r>
            <w:proofErr w:type="spellStart"/>
            <w:r w:rsidRPr="00394986">
              <w:rPr>
                <w:rFonts w:asciiTheme="minorHAnsi" w:hAnsiTheme="minorHAnsi" w:cstheme="minorHAnsi"/>
                <w:color w:val="000000"/>
                <w:sz w:val="16"/>
                <w:szCs w:val="16"/>
              </w:rPr>
              <w:t>ppm</w:t>
            </w:r>
            <w:proofErr w:type="spellEnd"/>
            <w:r w:rsidRPr="00394986">
              <w:rPr>
                <w:rFonts w:asciiTheme="minorHAnsi" w:hAnsiTheme="minorHAnsi" w:cstheme="minorHAnsi"/>
                <w:color w:val="000000"/>
                <w:sz w:val="16"/>
                <w:szCs w:val="16"/>
              </w:rPr>
              <w:t>, tinta de reposição:1 garrafa com tinta Preta: rende até 4.500 páginas, 3 garrafas coloridas (</w:t>
            </w:r>
            <w:proofErr w:type="spellStart"/>
            <w:r w:rsidRPr="00394986">
              <w:rPr>
                <w:rFonts w:asciiTheme="minorHAnsi" w:hAnsiTheme="minorHAnsi" w:cstheme="minorHAnsi"/>
                <w:color w:val="000000"/>
                <w:sz w:val="16"/>
                <w:szCs w:val="16"/>
              </w:rPr>
              <w:t>Ciano,Magenta</w:t>
            </w:r>
            <w:proofErr w:type="spellEnd"/>
            <w:r w:rsidRPr="00394986">
              <w:rPr>
                <w:rFonts w:asciiTheme="minorHAnsi" w:hAnsiTheme="minorHAnsi" w:cstheme="minorHAnsi"/>
                <w:color w:val="000000"/>
                <w:sz w:val="16"/>
                <w:szCs w:val="16"/>
              </w:rPr>
              <w:t xml:space="preserve">, Amarela): Rendem até 7.500 páginas. Compatível com os Sistemas operacionais: Windows Lista®/Windows® 7/Windows® 8/8.1/Windows® 10 (32bit/64bit), Windows </w:t>
            </w:r>
            <w:r w:rsidRPr="00394986">
              <w:rPr>
                <w:rFonts w:asciiTheme="minorHAnsi" w:hAnsiTheme="minorHAnsi" w:cstheme="minorHAnsi"/>
                <w:color w:val="000000"/>
                <w:sz w:val="16"/>
                <w:szCs w:val="16"/>
              </w:rPr>
              <w:lastRenderedPageBreak/>
              <w:t xml:space="preserve">Server® 2003 SP2 </w:t>
            </w:r>
            <w:proofErr w:type="gramStart"/>
            <w:r w:rsidRPr="00394986">
              <w:rPr>
                <w:rFonts w:asciiTheme="minorHAnsi" w:hAnsiTheme="minorHAnsi" w:cstheme="minorHAnsi"/>
                <w:color w:val="000000"/>
                <w:sz w:val="16"/>
                <w:szCs w:val="16"/>
              </w:rPr>
              <w:t>–Windows</w:t>
            </w:r>
            <w:proofErr w:type="gramEnd"/>
            <w:r w:rsidRPr="00394986">
              <w:rPr>
                <w:rFonts w:asciiTheme="minorHAnsi" w:hAnsiTheme="minorHAnsi" w:cstheme="minorHAnsi"/>
                <w:color w:val="000000"/>
                <w:sz w:val="16"/>
                <w:szCs w:val="16"/>
              </w:rPr>
              <w:t xml:space="preserve"> Server® 20165, Mac OS -X 10.6.8 – Mac OS 10.12. </w:t>
            </w:r>
            <w:proofErr w:type="spellStart"/>
            <w:proofErr w:type="gramStart"/>
            <w:r w:rsidRPr="00394986">
              <w:rPr>
                <w:rFonts w:asciiTheme="minorHAnsi" w:hAnsiTheme="minorHAnsi" w:cstheme="minorHAnsi"/>
                <w:color w:val="000000"/>
                <w:sz w:val="16"/>
                <w:szCs w:val="16"/>
              </w:rPr>
              <w:t>Dimensões:</w:t>
            </w:r>
            <w:proofErr w:type="gramEnd"/>
            <w:r w:rsidRPr="00394986">
              <w:rPr>
                <w:rFonts w:asciiTheme="minorHAnsi" w:hAnsiTheme="minorHAnsi" w:cstheme="minorHAnsi"/>
                <w:color w:val="000000"/>
                <w:sz w:val="16"/>
                <w:szCs w:val="16"/>
              </w:rPr>
              <w:t>Aberto</w:t>
            </w:r>
            <w:proofErr w:type="spellEnd"/>
            <w:r w:rsidRPr="00394986">
              <w:rPr>
                <w:rFonts w:asciiTheme="minorHAnsi" w:hAnsiTheme="minorHAnsi" w:cstheme="minorHAnsi"/>
                <w:color w:val="000000"/>
                <w:sz w:val="16"/>
                <w:szCs w:val="16"/>
              </w:rPr>
              <w:t xml:space="preserve">: 37,5 x 57,8 x 25,3 cm / Fechado: 37,5 x 34,7 x17,9 cm. </w:t>
            </w:r>
            <w:proofErr w:type="gramStart"/>
            <w:r w:rsidRPr="00394986">
              <w:rPr>
                <w:rFonts w:asciiTheme="minorHAnsi" w:hAnsiTheme="minorHAnsi" w:cstheme="minorHAnsi"/>
                <w:color w:val="000000"/>
                <w:sz w:val="16"/>
                <w:szCs w:val="16"/>
              </w:rPr>
              <w:t>Peso:</w:t>
            </w:r>
            <w:proofErr w:type="gramEnd"/>
            <w:r w:rsidRPr="00394986">
              <w:rPr>
                <w:rFonts w:asciiTheme="minorHAnsi" w:hAnsiTheme="minorHAnsi" w:cstheme="minorHAnsi"/>
                <w:color w:val="000000"/>
                <w:sz w:val="16"/>
                <w:szCs w:val="16"/>
              </w:rPr>
              <w:t xml:space="preserve">3,9 kg. </w:t>
            </w:r>
            <w:proofErr w:type="spellStart"/>
            <w:r w:rsidRPr="00394986">
              <w:rPr>
                <w:rFonts w:asciiTheme="minorHAnsi" w:hAnsiTheme="minorHAnsi" w:cstheme="minorHAnsi"/>
                <w:color w:val="000000"/>
                <w:sz w:val="16"/>
                <w:szCs w:val="16"/>
              </w:rPr>
              <w:t>Garantia:Limitada</w:t>
            </w:r>
            <w:proofErr w:type="spellEnd"/>
            <w:r w:rsidRPr="00394986">
              <w:rPr>
                <w:rFonts w:asciiTheme="minorHAnsi" w:hAnsiTheme="minorHAnsi" w:cstheme="minorHAnsi"/>
                <w:color w:val="000000"/>
                <w:sz w:val="16"/>
                <w:szCs w:val="16"/>
              </w:rPr>
              <w:t xml:space="preserve"> de 1 ano 4. </w:t>
            </w:r>
            <w:proofErr w:type="spellStart"/>
            <w:proofErr w:type="gramStart"/>
            <w:r w:rsidRPr="00394986">
              <w:rPr>
                <w:rFonts w:asciiTheme="minorHAnsi" w:hAnsiTheme="minorHAnsi" w:cstheme="minorHAnsi"/>
                <w:color w:val="000000"/>
                <w:sz w:val="16"/>
                <w:szCs w:val="16"/>
              </w:rPr>
              <w:t>Cópia:</w:t>
            </w:r>
            <w:proofErr w:type="gramEnd"/>
            <w:r w:rsidRPr="00394986">
              <w:rPr>
                <w:rFonts w:asciiTheme="minorHAnsi" w:hAnsiTheme="minorHAnsi" w:cstheme="minorHAnsi"/>
                <w:color w:val="000000"/>
                <w:sz w:val="16"/>
                <w:szCs w:val="16"/>
              </w:rPr>
              <w:t>Quantidade</w:t>
            </w:r>
            <w:proofErr w:type="spellEnd"/>
            <w:r w:rsidRPr="00394986">
              <w:rPr>
                <w:rFonts w:asciiTheme="minorHAnsi" w:hAnsiTheme="minorHAnsi" w:cstheme="minorHAnsi"/>
                <w:color w:val="000000"/>
                <w:sz w:val="16"/>
                <w:szCs w:val="16"/>
              </w:rPr>
              <w:t xml:space="preserve"> de cópias:1-20 cópias (sem PC). Tamanho</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máximo da cópia:A4, carta. Especificações do </w:t>
            </w:r>
            <w:proofErr w:type="spellStart"/>
            <w:proofErr w:type="gramStart"/>
            <w:r w:rsidRPr="00394986">
              <w:rPr>
                <w:rFonts w:asciiTheme="minorHAnsi" w:hAnsiTheme="minorHAnsi" w:cstheme="minorHAnsi"/>
                <w:color w:val="000000"/>
                <w:sz w:val="16"/>
                <w:szCs w:val="16"/>
              </w:rPr>
              <w:t>canner:</w:t>
            </w:r>
            <w:proofErr w:type="gramEnd"/>
            <w:r w:rsidRPr="00394986">
              <w:rPr>
                <w:rFonts w:asciiTheme="minorHAnsi" w:hAnsiTheme="minorHAnsi" w:cstheme="minorHAnsi"/>
                <w:color w:val="000000"/>
                <w:sz w:val="16"/>
                <w:szCs w:val="16"/>
              </w:rPr>
              <w:t>Tipo</w:t>
            </w:r>
            <w:proofErr w:type="spellEnd"/>
            <w:r w:rsidRPr="00394986">
              <w:rPr>
                <w:rFonts w:asciiTheme="minorHAnsi" w:hAnsiTheme="minorHAnsi" w:cstheme="minorHAnsi"/>
                <w:color w:val="000000"/>
                <w:sz w:val="16"/>
                <w:szCs w:val="16"/>
              </w:rPr>
              <w:t xml:space="preserve"> de scanner: Base plana com sensor de linhas CIS. - </w:t>
            </w:r>
            <w:proofErr w:type="gramStart"/>
            <w:r w:rsidRPr="00394986">
              <w:rPr>
                <w:rFonts w:asciiTheme="minorHAnsi" w:hAnsiTheme="minorHAnsi" w:cstheme="minorHAnsi"/>
                <w:color w:val="000000"/>
                <w:sz w:val="16"/>
                <w:szCs w:val="16"/>
              </w:rPr>
              <w:t>e WSD)</w:t>
            </w:r>
            <w:proofErr w:type="gramEnd"/>
            <w:r w:rsidRPr="00394986">
              <w:rPr>
                <w:rFonts w:asciiTheme="minorHAnsi" w:hAnsiTheme="minorHAnsi" w:cstheme="minorHAnsi"/>
                <w:color w:val="000000"/>
                <w:sz w:val="16"/>
                <w:szCs w:val="16"/>
              </w:rPr>
              <w:t>. Área máxima de</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digitalização:21,6 x 29,7 cm. Conectividade:</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Conectividade  </w:t>
            </w:r>
            <w:proofErr w:type="spellStart"/>
            <w:r w:rsidRPr="00394986">
              <w:rPr>
                <w:rFonts w:asciiTheme="minorHAnsi" w:hAnsiTheme="minorHAnsi" w:cstheme="minorHAnsi"/>
                <w:color w:val="000000"/>
                <w:sz w:val="16"/>
                <w:szCs w:val="16"/>
              </w:rPr>
              <w:t>padrão:USB</w:t>
            </w:r>
            <w:proofErr w:type="spellEnd"/>
            <w:r w:rsidRPr="00394986">
              <w:rPr>
                <w:rFonts w:asciiTheme="minorHAnsi" w:hAnsiTheme="minorHAnsi" w:cstheme="minorHAnsi"/>
                <w:color w:val="000000"/>
                <w:sz w:val="16"/>
                <w:szCs w:val="16"/>
              </w:rPr>
              <w:t>. Manuseio do</w:t>
            </w:r>
            <w:proofErr w:type="gramStart"/>
            <w:r w:rsidRPr="00394986">
              <w:rPr>
                <w:rFonts w:asciiTheme="minorHAnsi" w:hAnsiTheme="minorHAnsi" w:cstheme="minorHAnsi"/>
                <w:color w:val="000000"/>
                <w:sz w:val="16"/>
                <w:szCs w:val="16"/>
              </w:rPr>
              <w:t xml:space="preserve">  </w:t>
            </w:r>
            <w:proofErr w:type="spellStart"/>
            <w:proofErr w:type="gramEnd"/>
            <w:r w:rsidRPr="00394986">
              <w:rPr>
                <w:rFonts w:asciiTheme="minorHAnsi" w:hAnsiTheme="minorHAnsi" w:cstheme="minorHAnsi"/>
                <w:color w:val="000000"/>
                <w:sz w:val="16"/>
                <w:szCs w:val="16"/>
              </w:rPr>
              <w:t>papel:Tamanhos</w:t>
            </w:r>
            <w:proofErr w:type="spellEnd"/>
            <w:r w:rsidRPr="00394986">
              <w:rPr>
                <w:rFonts w:asciiTheme="minorHAnsi" w:hAnsiTheme="minorHAnsi" w:cstheme="minorHAnsi"/>
                <w:color w:val="000000"/>
                <w:sz w:val="16"/>
                <w:szCs w:val="16"/>
              </w:rPr>
              <w:t xml:space="preserve"> de papel:8,9 x12,7 cm, 10,2 x 15,2 cm, 12,7 x17,8 cm, 20,3 x 25,4 cm, ofício 9 (21,5 x 31,5 cm), ofício ou folio (21,6 x 33 cm), ofício México (21,6x 34 cm), </w:t>
            </w:r>
            <w:proofErr w:type="spellStart"/>
            <w:r w:rsidRPr="00394986">
              <w:rPr>
                <w:rFonts w:asciiTheme="minorHAnsi" w:hAnsiTheme="minorHAnsi" w:cstheme="minorHAnsi"/>
                <w:color w:val="000000"/>
                <w:sz w:val="16"/>
                <w:szCs w:val="16"/>
              </w:rPr>
              <w:t>arta</w:t>
            </w:r>
            <w:proofErr w:type="spellEnd"/>
            <w:r w:rsidRPr="00394986">
              <w:rPr>
                <w:rFonts w:asciiTheme="minorHAnsi" w:hAnsiTheme="minorHAnsi" w:cstheme="minorHAnsi"/>
                <w:color w:val="000000"/>
                <w:sz w:val="16"/>
                <w:szCs w:val="16"/>
              </w:rPr>
              <w:t xml:space="preserve"> (21,6 x 28 cm), A4  (21 x 29,7 cm), executivo (18,4 x26,7 cm), meia carta (14 x 21,6cm) A6 (10,5 x 14,8 cm), tamanhos   personalizados (mín. 5,4 x 8,6 cm - máx. 21,5 x 120 cm). Tipos de papel: Suporta papel </w:t>
            </w:r>
            <w:proofErr w:type="spellStart"/>
            <w:r w:rsidRPr="00394986">
              <w:rPr>
                <w:rFonts w:asciiTheme="minorHAnsi" w:hAnsiTheme="minorHAnsi" w:cstheme="minorHAnsi"/>
                <w:color w:val="000000"/>
                <w:sz w:val="16"/>
                <w:szCs w:val="16"/>
              </w:rPr>
              <w:t>sulte</w:t>
            </w:r>
            <w:proofErr w:type="spellEnd"/>
            <w:r w:rsidRPr="00394986">
              <w:rPr>
                <w:rFonts w:asciiTheme="minorHAnsi" w:hAnsiTheme="minorHAnsi" w:cstheme="minorHAnsi"/>
                <w:color w:val="000000"/>
                <w:sz w:val="16"/>
                <w:szCs w:val="16"/>
              </w:rPr>
              <w:t xml:space="preserve"> comum e papel fotográfico para jato de tinta. Tamanhos sem </w:t>
            </w:r>
            <w:proofErr w:type="gramStart"/>
            <w:r w:rsidRPr="00394986">
              <w:rPr>
                <w:rFonts w:asciiTheme="minorHAnsi" w:hAnsiTheme="minorHAnsi" w:cstheme="minorHAnsi"/>
                <w:color w:val="000000"/>
                <w:sz w:val="16"/>
                <w:szCs w:val="16"/>
              </w:rPr>
              <w:t>margens:</w:t>
            </w:r>
            <w:proofErr w:type="gramEnd"/>
            <w:r w:rsidRPr="00394986">
              <w:rPr>
                <w:rFonts w:asciiTheme="minorHAnsi" w:hAnsiTheme="minorHAnsi" w:cstheme="minorHAnsi"/>
                <w:color w:val="000000"/>
                <w:sz w:val="16"/>
                <w:szCs w:val="16"/>
              </w:rPr>
              <w:t xml:space="preserve">9 x13 cm (3,5 x 5&amp;quot;), 10 x 15 cm (4 x 6&amp;quot;). Tipos de </w:t>
            </w:r>
            <w:proofErr w:type="spellStart"/>
            <w:proofErr w:type="gramStart"/>
            <w:r w:rsidRPr="00394986">
              <w:rPr>
                <w:rFonts w:asciiTheme="minorHAnsi" w:hAnsiTheme="minorHAnsi" w:cstheme="minorHAnsi"/>
                <w:color w:val="000000"/>
                <w:sz w:val="16"/>
                <w:szCs w:val="16"/>
              </w:rPr>
              <w:t>envelope:</w:t>
            </w:r>
            <w:proofErr w:type="gramEnd"/>
            <w:r w:rsidRPr="00394986">
              <w:rPr>
                <w:rFonts w:asciiTheme="minorHAnsi" w:hAnsiTheme="minorHAnsi" w:cstheme="minorHAnsi"/>
                <w:color w:val="000000"/>
                <w:sz w:val="16"/>
                <w:szCs w:val="16"/>
              </w:rPr>
              <w:t>Nº</w:t>
            </w:r>
            <w:proofErr w:type="spellEnd"/>
            <w:r w:rsidRPr="00394986">
              <w:rPr>
                <w:rFonts w:asciiTheme="minorHAnsi" w:hAnsiTheme="minorHAnsi" w:cstheme="minorHAnsi"/>
                <w:color w:val="000000"/>
                <w:sz w:val="16"/>
                <w:szCs w:val="16"/>
              </w:rPr>
              <w:t xml:space="preserve"> 10 (10,5x 24,1 cm). Gramatura máxima do </w:t>
            </w:r>
            <w:proofErr w:type="gramStart"/>
            <w:r w:rsidRPr="00394986">
              <w:rPr>
                <w:rFonts w:asciiTheme="minorHAnsi" w:hAnsiTheme="minorHAnsi" w:cstheme="minorHAnsi"/>
                <w:color w:val="000000"/>
                <w:sz w:val="16"/>
                <w:szCs w:val="16"/>
              </w:rPr>
              <w:t>papel:</w:t>
            </w:r>
            <w:proofErr w:type="gramEnd"/>
            <w:r w:rsidRPr="00394986">
              <w:rPr>
                <w:rFonts w:asciiTheme="minorHAnsi" w:hAnsiTheme="minorHAnsi" w:cstheme="minorHAnsi"/>
                <w:color w:val="000000"/>
                <w:sz w:val="16"/>
                <w:szCs w:val="16"/>
              </w:rPr>
              <w:t xml:space="preserve">64 ~ 90 g/m². Capacidade de entrada de </w:t>
            </w:r>
            <w:proofErr w:type="gramStart"/>
            <w:r w:rsidRPr="00394986">
              <w:rPr>
                <w:rFonts w:asciiTheme="minorHAnsi" w:hAnsiTheme="minorHAnsi" w:cstheme="minorHAnsi"/>
                <w:color w:val="000000"/>
                <w:sz w:val="16"/>
                <w:szCs w:val="16"/>
              </w:rPr>
              <w:t>papel:</w:t>
            </w:r>
            <w:proofErr w:type="gramEnd"/>
            <w:r w:rsidRPr="00394986">
              <w:rPr>
                <w:rFonts w:asciiTheme="minorHAnsi" w:hAnsiTheme="minorHAnsi" w:cstheme="minorHAnsi"/>
                <w:color w:val="000000"/>
                <w:sz w:val="16"/>
                <w:szCs w:val="16"/>
              </w:rPr>
              <w:t xml:space="preserve">100 folhas de papel normal, 20 folhas de papel Premium </w:t>
            </w:r>
            <w:proofErr w:type="spellStart"/>
            <w:r w:rsidRPr="00394986">
              <w:rPr>
                <w:rFonts w:asciiTheme="minorHAnsi" w:hAnsiTheme="minorHAnsi" w:cstheme="minorHAnsi"/>
                <w:color w:val="000000"/>
                <w:sz w:val="16"/>
                <w:szCs w:val="16"/>
              </w:rPr>
              <w:t>GlossyPhotoPaper</w:t>
            </w:r>
            <w:proofErr w:type="spellEnd"/>
            <w:r w:rsidRPr="00394986">
              <w:rPr>
                <w:rFonts w:asciiTheme="minorHAnsi" w:hAnsiTheme="minorHAnsi" w:cstheme="minorHAnsi"/>
                <w:color w:val="000000"/>
                <w:sz w:val="16"/>
                <w:szCs w:val="16"/>
              </w:rPr>
              <w:t>, 10 envelopes ou 30 cartões postais.  Capacidade de bandeja de</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saída:30 folhas de papel normal, 20 folhas de papel Premium </w:t>
            </w:r>
            <w:proofErr w:type="spellStart"/>
            <w:r w:rsidRPr="00394986">
              <w:rPr>
                <w:rFonts w:asciiTheme="minorHAnsi" w:hAnsiTheme="minorHAnsi" w:cstheme="minorHAnsi"/>
                <w:color w:val="000000"/>
                <w:sz w:val="16"/>
                <w:szCs w:val="16"/>
              </w:rPr>
              <w:t>GlossyPhotoPaper</w:t>
            </w:r>
            <w:proofErr w:type="spellEnd"/>
            <w:r w:rsidRPr="00394986">
              <w:rPr>
                <w:rFonts w:asciiTheme="minorHAnsi" w:hAnsiTheme="minorHAnsi" w:cstheme="minorHAnsi"/>
                <w:color w:val="000000"/>
                <w:sz w:val="16"/>
                <w:szCs w:val="16"/>
              </w:rPr>
              <w:t>, 30 cartões postais.</w:t>
            </w:r>
          </w:p>
        </w:tc>
        <w:tc>
          <w:tcPr>
            <w:tcW w:w="739"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lastRenderedPageBreak/>
              <w:t>Unidade</w:t>
            </w:r>
          </w:p>
        </w:tc>
        <w:tc>
          <w:tcPr>
            <w:tcW w:w="747"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1.400,00</w:t>
            </w:r>
          </w:p>
        </w:tc>
        <w:tc>
          <w:tcPr>
            <w:tcW w:w="1040"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1.400,00</w:t>
            </w:r>
          </w:p>
        </w:tc>
      </w:tr>
      <w:tr w:rsidR="00394986" w:rsidRPr="00394986" w:rsidTr="00394986">
        <w:trPr>
          <w:trHeight w:val="108"/>
        </w:trPr>
        <w:tc>
          <w:tcPr>
            <w:tcW w:w="786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lastRenderedPageBreak/>
              <w:t>Total do Setor</w:t>
            </w:r>
          </w:p>
        </w:tc>
        <w:tc>
          <w:tcPr>
            <w:tcW w:w="1709" w:type="dxa"/>
            <w:gridSpan w:val="3"/>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1.400,00</w:t>
            </w:r>
          </w:p>
        </w:tc>
      </w:tr>
      <w:tr w:rsidR="00394986" w:rsidRPr="00394986" w:rsidTr="00394986">
        <w:trPr>
          <w:trHeight w:val="108"/>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49"/>
        </w:trPr>
        <w:tc>
          <w:tcPr>
            <w:tcW w:w="10618" w:type="dxa"/>
            <w:gridSpan w:val="8"/>
            <w:tcBorders>
              <w:top w:val="double" w:sz="6" w:space="0" w:color="auto"/>
              <w:left w:val="double" w:sz="6" w:space="0" w:color="auto"/>
              <w:bottom w:val="double" w:sz="6" w:space="0" w:color="auto"/>
              <w:right w:val="double" w:sz="6" w:space="0" w:color="000000"/>
            </w:tcBorders>
            <w:shd w:val="clear" w:color="000000" w:fill="BFBFBF"/>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DIVISÃO DE CULTURA E PATRIMÔNIO CULTURAL</w:t>
            </w:r>
          </w:p>
        </w:tc>
      </w:tr>
      <w:tr w:rsidR="00394986" w:rsidRPr="00394986" w:rsidTr="00394986">
        <w:trPr>
          <w:trHeight w:val="113"/>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59"/>
        </w:trPr>
        <w:tc>
          <w:tcPr>
            <w:tcW w:w="592"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ITEM</w:t>
            </w:r>
          </w:p>
        </w:tc>
        <w:tc>
          <w:tcPr>
            <w:tcW w:w="1123"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COD.</w:t>
            </w:r>
          </w:p>
        </w:tc>
        <w:tc>
          <w:tcPr>
            <w:tcW w:w="5415"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DESCRIÇÃO DO OBJETO</w:t>
            </w:r>
          </w:p>
        </w:tc>
        <w:tc>
          <w:tcPr>
            <w:tcW w:w="739"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w:t>
            </w:r>
          </w:p>
        </w:tc>
        <w:tc>
          <w:tcPr>
            <w:tcW w:w="747"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QUANT.</w:t>
            </w:r>
          </w:p>
        </w:tc>
        <w:tc>
          <w:tcPr>
            <w:tcW w:w="962" w:type="dxa"/>
            <w:gridSpan w:val="2"/>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UNIT.</w:t>
            </w:r>
          </w:p>
        </w:tc>
        <w:tc>
          <w:tcPr>
            <w:tcW w:w="1040"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TOTAL</w:t>
            </w:r>
          </w:p>
        </w:tc>
      </w:tr>
      <w:tr w:rsidR="00394986" w:rsidRPr="00394986" w:rsidTr="00394986">
        <w:trPr>
          <w:trHeight w:val="314"/>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005</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22473</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Ventilador Industrial De Parede Silencioso </w:t>
            </w:r>
            <w:proofErr w:type="gramStart"/>
            <w:r w:rsidRPr="00394986">
              <w:rPr>
                <w:rFonts w:asciiTheme="minorHAnsi" w:hAnsiTheme="minorHAnsi" w:cstheme="minorHAnsi"/>
                <w:color w:val="000000"/>
                <w:sz w:val="16"/>
                <w:szCs w:val="16"/>
              </w:rPr>
              <w:t>60cm</w:t>
            </w:r>
            <w:proofErr w:type="gramEnd"/>
            <w:r w:rsidRPr="00394986">
              <w:rPr>
                <w:rFonts w:asciiTheme="minorHAnsi" w:hAnsiTheme="minorHAnsi" w:cstheme="minorHAnsi"/>
                <w:color w:val="000000"/>
                <w:sz w:val="16"/>
                <w:szCs w:val="16"/>
              </w:rPr>
              <w:t xml:space="preserve">, Com Controle Padrão INMETRO -CARACTERÍSTICAS </w:t>
            </w:r>
            <w:proofErr w:type="spellStart"/>
            <w:r w:rsidRPr="00394986">
              <w:rPr>
                <w:rFonts w:asciiTheme="minorHAnsi" w:hAnsiTheme="minorHAnsi" w:cstheme="minorHAnsi"/>
                <w:color w:val="000000"/>
                <w:sz w:val="16"/>
                <w:szCs w:val="16"/>
              </w:rPr>
              <w:t>TÉCNICAS:Tensão</w:t>
            </w:r>
            <w:proofErr w:type="spellEnd"/>
            <w:r w:rsidRPr="00394986">
              <w:rPr>
                <w:rFonts w:asciiTheme="minorHAnsi" w:hAnsiTheme="minorHAnsi" w:cstheme="minorHAnsi"/>
                <w:color w:val="000000"/>
                <w:sz w:val="16"/>
                <w:szCs w:val="16"/>
              </w:rPr>
              <w:t xml:space="preserve">: Bivolt (Chave Seletora),Potência: 200 w Rotação: 1650 </w:t>
            </w:r>
            <w:proofErr w:type="spellStart"/>
            <w:r w:rsidRPr="00394986">
              <w:rPr>
                <w:rFonts w:asciiTheme="minorHAnsi" w:hAnsiTheme="minorHAnsi" w:cstheme="minorHAnsi"/>
                <w:color w:val="000000"/>
                <w:sz w:val="16"/>
                <w:szCs w:val="16"/>
              </w:rPr>
              <w:t>rpm,Diâmetro</w:t>
            </w:r>
            <w:proofErr w:type="spellEnd"/>
            <w:r w:rsidRPr="00394986">
              <w:rPr>
                <w:rFonts w:asciiTheme="minorHAnsi" w:hAnsiTheme="minorHAnsi" w:cstheme="minorHAnsi"/>
                <w:color w:val="000000"/>
                <w:sz w:val="16"/>
                <w:szCs w:val="16"/>
              </w:rPr>
              <w:t xml:space="preserve">: 60 </w:t>
            </w:r>
            <w:proofErr w:type="spellStart"/>
            <w:r w:rsidRPr="00394986">
              <w:rPr>
                <w:rFonts w:asciiTheme="minorHAnsi" w:hAnsiTheme="minorHAnsi" w:cstheme="minorHAnsi"/>
                <w:color w:val="000000"/>
                <w:sz w:val="16"/>
                <w:szCs w:val="16"/>
              </w:rPr>
              <w:t>cm,Vazão</w:t>
            </w:r>
            <w:proofErr w:type="spellEnd"/>
            <w:r w:rsidRPr="00394986">
              <w:rPr>
                <w:rFonts w:asciiTheme="minorHAnsi" w:hAnsiTheme="minorHAnsi" w:cstheme="minorHAnsi"/>
                <w:color w:val="000000"/>
                <w:sz w:val="16"/>
                <w:szCs w:val="16"/>
              </w:rPr>
              <w:t xml:space="preserve"> Nominal: 250 m³/</w:t>
            </w:r>
            <w:proofErr w:type="spellStart"/>
            <w:r w:rsidRPr="00394986">
              <w:rPr>
                <w:rFonts w:asciiTheme="minorHAnsi" w:hAnsiTheme="minorHAnsi" w:cstheme="minorHAnsi"/>
                <w:color w:val="000000"/>
                <w:sz w:val="16"/>
                <w:szCs w:val="16"/>
              </w:rPr>
              <w:t>min,Hélice</w:t>
            </w:r>
            <w:proofErr w:type="spellEnd"/>
            <w:r w:rsidRPr="00394986">
              <w:rPr>
                <w:rFonts w:asciiTheme="minorHAnsi" w:hAnsiTheme="minorHAnsi" w:cstheme="minorHAnsi"/>
                <w:color w:val="000000"/>
                <w:sz w:val="16"/>
                <w:szCs w:val="16"/>
              </w:rPr>
              <w:t xml:space="preserve">: 3 pás Grade: Metálica 120 </w:t>
            </w:r>
            <w:proofErr w:type="spellStart"/>
            <w:r w:rsidRPr="00394986">
              <w:rPr>
                <w:rFonts w:asciiTheme="minorHAnsi" w:hAnsiTheme="minorHAnsi" w:cstheme="minorHAnsi"/>
                <w:color w:val="000000"/>
                <w:sz w:val="16"/>
                <w:szCs w:val="16"/>
              </w:rPr>
              <w:t>fios,Cor</w:t>
            </w:r>
            <w:proofErr w:type="spellEnd"/>
            <w:r w:rsidRPr="00394986">
              <w:rPr>
                <w:rFonts w:asciiTheme="minorHAnsi" w:hAnsiTheme="minorHAnsi" w:cstheme="minorHAnsi"/>
                <w:color w:val="000000"/>
                <w:sz w:val="16"/>
                <w:szCs w:val="16"/>
              </w:rPr>
              <w:t xml:space="preserve">: Preto, Altura: 60 </w:t>
            </w:r>
            <w:proofErr w:type="spellStart"/>
            <w:r w:rsidRPr="00394986">
              <w:rPr>
                <w:rFonts w:asciiTheme="minorHAnsi" w:hAnsiTheme="minorHAnsi" w:cstheme="minorHAnsi"/>
                <w:color w:val="000000"/>
                <w:sz w:val="16"/>
                <w:szCs w:val="16"/>
              </w:rPr>
              <w:t>cm,Largura</w:t>
            </w:r>
            <w:proofErr w:type="spellEnd"/>
            <w:r w:rsidRPr="00394986">
              <w:rPr>
                <w:rFonts w:asciiTheme="minorHAnsi" w:hAnsiTheme="minorHAnsi" w:cstheme="minorHAnsi"/>
                <w:color w:val="000000"/>
                <w:sz w:val="16"/>
                <w:szCs w:val="16"/>
              </w:rPr>
              <w:t xml:space="preserve">: 60 </w:t>
            </w:r>
            <w:proofErr w:type="spellStart"/>
            <w:r w:rsidRPr="00394986">
              <w:rPr>
                <w:rFonts w:asciiTheme="minorHAnsi" w:hAnsiTheme="minorHAnsi" w:cstheme="minorHAnsi"/>
                <w:color w:val="000000"/>
                <w:sz w:val="16"/>
                <w:szCs w:val="16"/>
              </w:rPr>
              <w:t>cm,Profundidade</w:t>
            </w:r>
            <w:proofErr w:type="spellEnd"/>
            <w:r w:rsidRPr="00394986">
              <w:rPr>
                <w:rFonts w:asciiTheme="minorHAnsi" w:hAnsiTheme="minorHAnsi" w:cstheme="minorHAnsi"/>
                <w:color w:val="000000"/>
                <w:sz w:val="16"/>
                <w:szCs w:val="16"/>
              </w:rPr>
              <w:t xml:space="preserve">: 35 </w:t>
            </w:r>
            <w:proofErr w:type="spellStart"/>
            <w:r w:rsidRPr="00394986">
              <w:rPr>
                <w:rFonts w:asciiTheme="minorHAnsi" w:hAnsiTheme="minorHAnsi" w:cstheme="minorHAnsi"/>
                <w:color w:val="000000"/>
                <w:sz w:val="16"/>
                <w:szCs w:val="16"/>
              </w:rPr>
              <w:t>cm,Peso</w:t>
            </w:r>
            <w:proofErr w:type="spellEnd"/>
            <w:r w:rsidRPr="00394986">
              <w:rPr>
                <w:rFonts w:asciiTheme="minorHAnsi" w:hAnsiTheme="minorHAnsi" w:cstheme="minorHAnsi"/>
                <w:color w:val="000000"/>
                <w:sz w:val="16"/>
                <w:szCs w:val="16"/>
              </w:rPr>
              <w:t>: 5,5 kg.</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04</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335,00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1.340,00</w:t>
            </w:r>
          </w:p>
        </w:tc>
      </w:tr>
      <w:tr w:rsidR="00394986" w:rsidRPr="00394986" w:rsidTr="00394986">
        <w:trPr>
          <w:trHeight w:val="108"/>
        </w:trPr>
        <w:tc>
          <w:tcPr>
            <w:tcW w:w="786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Total do Setor</w:t>
            </w:r>
          </w:p>
        </w:tc>
        <w:tc>
          <w:tcPr>
            <w:tcW w:w="1709" w:type="dxa"/>
            <w:gridSpan w:val="3"/>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1.340,00</w:t>
            </w:r>
          </w:p>
        </w:tc>
      </w:tr>
      <w:tr w:rsidR="00394986" w:rsidRPr="00394986" w:rsidTr="00394986">
        <w:trPr>
          <w:trHeight w:val="108"/>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44"/>
        </w:trPr>
        <w:tc>
          <w:tcPr>
            <w:tcW w:w="10618" w:type="dxa"/>
            <w:gridSpan w:val="8"/>
            <w:tcBorders>
              <w:top w:val="double" w:sz="6" w:space="0" w:color="auto"/>
              <w:left w:val="double" w:sz="6" w:space="0" w:color="auto"/>
              <w:bottom w:val="double" w:sz="6" w:space="0" w:color="auto"/>
              <w:right w:val="double" w:sz="6" w:space="0" w:color="000000"/>
            </w:tcBorders>
            <w:shd w:val="clear" w:color="000000" w:fill="BFBFBF"/>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DIVISÃO DE SAÚDE</w:t>
            </w:r>
          </w:p>
        </w:tc>
      </w:tr>
      <w:tr w:rsidR="00394986" w:rsidRPr="00394986" w:rsidTr="00394986">
        <w:trPr>
          <w:trHeight w:val="113"/>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59"/>
        </w:trPr>
        <w:tc>
          <w:tcPr>
            <w:tcW w:w="592"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ITEM</w:t>
            </w:r>
          </w:p>
        </w:tc>
        <w:tc>
          <w:tcPr>
            <w:tcW w:w="1123"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COD.</w:t>
            </w:r>
          </w:p>
        </w:tc>
        <w:tc>
          <w:tcPr>
            <w:tcW w:w="5415"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DESCRIÇÃO DO OBJETO</w:t>
            </w:r>
          </w:p>
        </w:tc>
        <w:tc>
          <w:tcPr>
            <w:tcW w:w="739"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w:t>
            </w:r>
          </w:p>
        </w:tc>
        <w:tc>
          <w:tcPr>
            <w:tcW w:w="747"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QUANT.</w:t>
            </w:r>
          </w:p>
        </w:tc>
        <w:tc>
          <w:tcPr>
            <w:tcW w:w="962" w:type="dxa"/>
            <w:gridSpan w:val="2"/>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UNIT.</w:t>
            </w:r>
          </w:p>
        </w:tc>
        <w:tc>
          <w:tcPr>
            <w:tcW w:w="1040"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TOTAL</w:t>
            </w:r>
          </w:p>
        </w:tc>
      </w:tr>
      <w:tr w:rsidR="00394986" w:rsidRPr="00394986" w:rsidTr="00394986">
        <w:trPr>
          <w:trHeight w:val="545"/>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006</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22137</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APARELHO DEA- desfibrilador externo automático:</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Equipamento portátil, compacto, leve, </w:t>
            </w:r>
            <w:proofErr w:type="spellStart"/>
            <w:r w:rsidRPr="00394986">
              <w:rPr>
                <w:rFonts w:asciiTheme="minorHAnsi" w:hAnsiTheme="minorHAnsi" w:cstheme="minorHAnsi"/>
                <w:color w:val="000000"/>
                <w:sz w:val="16"/>
                <w:szCs w:val="16"/>
              </w:rPr>
              <w:t>microprocessado</w:t>
            </w:r>
            <w:proofErr w:type="spellEnd"/>
            <w:r w:rsidRPr="00394986">
              <w:rPr>
                <w:rFonts w:asciiTheme="minorHAnsi" w:hAnsiTheme="minorHAnsi" w:cstheme="minorHAnsi"/>
                <w:color w:val="000000"/>
                <w:sz w:val="16"/>
                <w:szCs w:val="16"/>
              </w:rPr>
              <w:t xml:space="preserve">, com alça para transporte incorporada ao gabinete, adaptável a pacientes  adultos e pediátricos, de tamanho reduzido, tecnologia de onda bifásica exponencial trucada em conformidade com a </w:t>
            </w:r>
            <w:proofErr w:type="spellStart"/>
            <w:r w:rsidRPr="00394986">
              <w:rPr>
                <w:rFonts w:asciiTheme="minorHAnsi" w:hAnsiTheme="minorHAnsi" w:cstheme="minorHAnsi"/>
                <w:color w:val="000000"/>
                <w:sz w:val="16"/>
                <w:szCs w:val="16"/>
              </w:rPr>
              <w:t>guideline</w:t>
            </w:r>
            <w:proofErr w:type="spellEnd"/>
            <w:r w:rsidRPr="00394986">
              <w:rPr>
                <w:rFonts w:asciiTheme="minorHAnsi" w:hAnsiTheme="minorHAnsi" w:cstheme="minorHAnsi"/>
                <w:color w:val="000000"/>
                <w:sz w:val="16"/>
                <w:szCs w:val="16"/>
              </w:rPr>
              <w:t xml:space="preserve"> 2015. Projetado para atendimento em emergência cardíaca com uso de pás adesivas, com indicação ilustrativa para o correto posicionamento. Suporte básico de vida com identificação visual através de etiquetas com leitura simbólica e numérica passo a passo a sequencia da </w:t>
            </w:r>
            <w:proofErr w:type="spellStart"/>
            <w:r w:rsidRPr="00394986">
              <w:rPr>
                <w:rFonts w:asciiTheme="minorHAnsi" w:hAnsiTheme="minorHAnsi" w:cstheme="minorHAnsi"/>
                <w:color w:val="000000"/>
                <w:sz w:val="16"/>
                <w:szCs w:val="16"/>
              </w:rPr>
              <w:t>rcp</w:t>
            </w:r>
            <w:proofErr w:type="spellEnd"/>
            <w:r w:rsidRPr="00394986">
              <w:rPr>
                <w:rFonts w:asciiTheme="minorHAnsi" w:hAnsiTheme="minorHAnsi" w:cstheme="minorHAnsi"/>
                <w:color w:val="000000"/>
                <w:sz w:val="16"/>
                <w:szCs w:val="16"/>
              </w:rPr>
              <w:t>.</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7.850,00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7.850,00</w:t>
            </w:r>
          </w:p>
        </w:tc>
      </w:tr>
      <w:tr w:rsidR="00394986" w:rsidRPr="00394986" w:rsidTr="00394986">
        <w:trPr>
          <w:trHeight w:val="776"/>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007</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22159</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Aparelho De Infravermelho - Voltagem: Bivolt - (</w:t>
            </w:r>
            <w:proofErr w:type="gramStart"/>
            <w:r w:rsidRPr="00394986">
              <w:rPr>
                <w:rFonts w:asciiTheme="minorHAnsi" w:hAnsiTheme="minorHAnsi" w:cstheme="minorHAnsi"/>
                <w:color w:val="000000"/>
                <w:sz w:val="16"/>
                <w:szCs w:val="16"/>
              </w:rPr>
              <w:t>110v</w:t>
            </w:r>
            <w:proofErr w:type="gramEnd"/>
            <w:r w:rsidRPr="00394986">
              <w:rPr>
                <w:rFonts w:asciiTheme="minorHAnsi" w:hAnsiTheme="minorHAnsi" w:cstheme="minorHAnsi"/>
                <w:color w:val="000000"/>
                <w:sz w:val="16"/>
                <w:szCs w:val="16"/>
              </w:rPr>
              <w:t xml:space="preserve"> ou 220v) Descrição: O Pedestal Lâmpada Infravermelho, é para lâmpada infravermelho medicinal ou lâmpada </w:t>
            </w:r>
            <w:proofErr w:type="spellStart"/>
            <w:r w:rsidRPr="00394986">
              <w:rPr>
                <w:rFonts w:asciiTheme="minorHAnsi" w:hAnsiTheme="minorHAnsi" w:cstheme="minorHAnsi"/>
                <w:color w:val="000000"/>
                <w:sz w:val="16"/>
                <w:szCs w:val="16"/>
              </w:rPr>
              <w:t>ultravitalux</w:t>
            </w:r>
            <w:proofErr w:type="spellEnd"/>
            <w:r w:rsidRPr="00394986">
              <w:rPr>
                <w:rFonts w:asciiTheme="minorHAnsi" w:hAnsiTheme="minorHAnsi" w:cstheme="minorHAnsi"/>
                <w:color w:val="000000"/>
                <w:sz w:val="16"/>
                <w:szCs w:val="16"/>
              </w:rPr>
              <w:t xml:space="preserve">, é Bivolt e pode ser utilizado com lâmpadas de 110v ou 220v. É uma excelente solução para o tratamento com calor para aliviar a dor muscular como também podem ser utilizada para tratar dores reumáticas. O suporte possui regulagem para direcionamento correto do foco da lâmpada, os parafusos de ajuste são de fácil fixação e permitem um giro de 180 graus da cúpula, permitindo que seja usado de qualquer lado e altura. Diferenciais: * Interruptor Liga/Desliga; * Possui regulagem para direcionamento do foco da lâmpada; * Giro de 180° da cúpula; * Regulagem de altura. Principais Indicações: * Utilizado para aplicação de banho de luz - (infravermelho); * Lâmpadas até </w:t>
            </w:r>
            <w:proofErr w:type="gramStart"/>
            <w:r w:rsidRPr="00394986">
              <w:rPr>
                <w:rFonts w:asciiTheme="minorHAnsi" w:hAnsiTheme="minorHAnsi" w:cstheme="minorHAnsi"/>
                <w:color w:val="000000"/>
                <w:sz w:val="16"/>
                <w:szCs w:val="16"/>
              </w:rPr>
              <w:t>250 Watts</w:t>
            </w:r>
            <w:proofErr w:type="gramEnd"/>
            <w:r w:rsidRPr="00394986">
              <w:rPr>
                <w:rFonts w:asciiTheme="minorHAnsi" w:hAnsiTheme="minorHAnsi" w:cstheme="minorHAnsi"/>
                <w:color w:val="000000"/>
                <w:sz w:val="16"/>
                <w:szCs w:val="16"/>
              </w:rPr>
              <w:t xml:space="preserve"> de potência - (recomendado). Composição: * Alumínio; * Ferro; * Soquete de porcelana E27.</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03</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837,00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2.511,00</w:t>
            </w:r>
          </w:p>
        </w:tc>
      </w:tr>
      <w:tr w:rsidR="00394986" w:rsidRPr="00394986" w:rsidTr="00394986">
        <w:trPr>
          <w:trHeight w:val="391"/>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008</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22178</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APARELHO DE ULTRASSOM DE </w:t>
            </w:r>
            <w:proofErr w:type="gramStart"/>
            <w:r w:rsidRPr="00394986">
              <w:rPr>
                <w:rFonts w:asciiTheme="minorHAnsi" w:hAnsiTheme="minorHAnsi" w:cstheme="minorHAnsi"/>
                <w:color w:val="000000"/>
                <w:sz w:val="16"/>
                <w:szCs w:val="16"/>
              </w:rPr>
              <w:t>1</w:t>
            </w:r>
            <w:proofErr w:type="gramEnd"/>
            <w:r w:rsidRPr="00394986">
              <w:rPr>
                <w:rFonts w:asciiTheme="minorHAnsi" w:hAnsiTheme="minorHAnsi" w:cstheme="minorHAnsi"/>
                <w:color w:val="000000"/>
                <w:sz w:val="16"/>
                <w:szCs w:val="16"/>
              </w:rPr>
              <w:t xml:space="preserve"> E 3 MHZ-   Bivolt 127 e 220 volts | 50/60 Hertz. Dimensões: 27 X 16,6 X 12,5 (L x P x A cm</w:t>
            </w:r>
            <w:proofErr w:type="gramStart"/>
            <w:r w:rsidRPr="00394986">
              <w:rPr>
                <w:rFonts w:asciiTheme="minorHAnsi" w:hAnsiTheme="minorHAnsi" w:cstheme="minorHAnsi"/>
                <w:color w:val="000000"/>
                <w:sz w:val="16"/>
                <w:szCs w:val="16"/>
              </w:rPr>
              <w:t>).</w:t>
            </w:r>
            <w:proofErr w:type="gramEnd"/>
            <w:r w:rsidRPr="00394986">
              <w:rPr>
                <w:rFonts w:asciiTheme="minorHAnsi" w:hAnsiTheme="minorHAnsi" w:cstheme="minorHAnsi"/>
                <w:color w:val="000000"/>
                <w:sz w:val="16"/>
                <w:szCs w:val="16"/>
              </w:rPr>
              <w:t>Peso aproximado com transdutor:  1,4 kg. - Seleção da Frequência de Ultrassom Terapêutico de 1Mhz ou 3Mhz; - Emissão em Modo Contínuo ou Pulsado,- Ciclos de Trabalho de 20% ou 50%;- Utilização em Fisioterapia e em Estética;- ERA (Área Efetiva de Radiação) de cm²; - Potência Máxima de 21 Watts.</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2.588,50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2.588,50</w:t>
            </w:r>
          </w:p>
        </w:tc>
      </w:tr>
      <w:tr w:rsidR="00394986" w:rsidRPr="00394986" w:rsidTr="00394986">
        <w:trPr>
          <w:trHeight w:val="108"/>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009</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22157</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proofErr w:type="gramStart"/>
            <w:r w:rsidRPr="00394986">
              <w:rPr>
                <w:rFonts w:asciiTheme="minorHAnsi" w:hAnsiTheme="minorHAnsi" w:cstheme="minorHAnsi"/>
                <w:color w:val="000000"/>
                <w:sz w:val="16"/>
                <w:szCs w:val="16"/>
              </w:rPr>
              <w:t>APARELHO TENS</w:t>
            </w:r>
            <w:proofErr w:type="gramEnd"/>
            <w:r w:rsidRPr="00394986">
              <w:rPr>
                <w:rFonts w:asciiTheme="minorHAnsi" w:hAnsiTheme="minorHAnsi" w:cstheme="minorHAnsi"/>
                <w:color w:val="000000"/>
                <w:sz w:val="16"/>
                <w:szCs w:val="16"/>
              </w:rPr>
              <w:t xml:space="preserve"> E FES CORRENTE </w:t>
            </w:r>
            <w:r>
              <w:rPr>
                <w:rFonts w:asciiTheme="minorHAnsi" w:hAnsiTheme="minorHAnsi" w:cstheme="minorHAnsi"/>
                <w:color w:val="000000"/>
                <w:sz w:val="16"/>
                <w:szCs w:val="16"/>
              </w:rPr>
              <w:t>RUSSA</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4.521,80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9.043,60</w:t>
            </w:r>
          </w:p>
        </w:tc>
      </w:tr>
      <w:tr w:rsidR="00394986" w:rsidRPr="00394986" w:rsidTr="00394986">
        <w:trPr>
          <w:trHeight w:val="118"/>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010</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22155</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BALANÇA DE BIO IMPEDÂNCIA</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814,90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814,90</w:t>
            </w:r>
          </w:p>
        </w:tc>
      </w:tr>
      <w:tr w:rsidR="00394986" w:rsidRPr="00394986" w:rsidTr="00394986">
        <w:trPr>
          <w:trHeight w:val="314"/>
        </w:trPr>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lastRenderedPageBreak/>
              <w:t>011</w:t>
            </w:r>
          </w:p>
        </w:tc>
        <w:tc>
          <w:tcPr>
            <w:tcW w:w="1123"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22172</w:t>
            </w:r>
          </w:p>
        </w:tc>
        <w:tc>
          <w:tcPr>
            <w:tcW w:w="5415"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Balancim para fisioterapia: em aço com acabamento pintado em epóxi, após prévio tratamento </w:t>
            </w:r>
            <w:proofErr w:type="spellStart"/>
            <w:r w:rsidRPr="00394986">
              <w:rPr>
                <w:rFonts w:asciiTheme="minorHAnsi" w:hAnsiTheme="minorHAnsi" w:cstheme="minorHAnsi"/>
                <w:color w:val="000000"/>
                <w:sz w:val="16"/>
                <w:szCs w:val="16"/>
              </w:rPr>
              <w:t>antiferruginoso</w:t>
            </w:r>
            <w:proofErr w:type="spellEnd"/>
            <w:r w:rsidRPr="00394986">
              <w:rPr>
                <w:rFonts w:asciiTheme="minorHAnsi" w:hAnsiTheme="minorHAnsi" w:cstheme="minorHAnsi"/>
                <w:color w:val="000000"/>
                <w:sz w:val="16"/>
                <w:szCs w:val="16"/>
              </w:rPr>
              <w:t>.  Plataforma central fixada por correntes zincadas. Piso revestido de material antiderrapante.  DIMENSÕES:</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Dimensões externa,  Comprimento: 70 cm; Largura: 40 cm;  Altura: 55 cm; Dimensões da base interna; Comprimento: 40 cm; Largura: 20 cm.</w:t>
            </w:r>
          </w:p>
        </w:tc>
        <w:tc>
          <w:tcPr>
            <w:tcW w:w="739"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424,20</w:t>
            </w:r>
          </w:p>
        </w:tc>
        <w:tc>
          <w:tcPr>
            <w:tcW w:w="1040"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424,20</w:t>
            </w:r>
          </w:p>
        </w:tc>
      </w:tr>
      <w:tr w:rsidR="00394986" w:rsidRPr="00394986" w:rsidTr="00394986">
        <w:trPr>
          <w:trHeight w:val="776"/>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012</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22177</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BIKE ERGOMÉTRICA VERTICAL</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PROFISSIONAL-  disco de inércia pesada, design moderno e capacidade de peso máximo suportado de até 150 kg,  Assento com regulagem de altura para que pessoas das mais diversas estaturas,  Magnética, transmissão por correia, pedalada suave e funcionamento silencioso, Painel completo e de fácil manuseio. Não precisa de tomadas de energia.  Disco de inércia mais pesado • • Magnética, transmissão por </w:t>
            </w:r>
            <w:proofErr w:type="gramStart"/>
            <w:r w:rsidRPr="00394986">
              <w:rPr>
                <w:rFonts w:asciiTheme="minorHAnsi" w:hAnsiTheme="minorHAnsi" w:cstheme="minorHAnsi"/>
                <w:color w:val="000000"/>
                <w:sz w:val="16"/>
                <w:szCs w:val="16"/>
              </w:rPr>
              <w:t>correia.</w:t>
            </w:r>
            <w:proofErr w:type="gramEnd"/>
            <w:r w:rsidRPr="00394986">
              <w:rPr>
                <w:rFonts w:asciiTheme="minorHAnsi" w:hAnsiTheme="minorHAnsi" w:cstheme="minorHAnsi"/>
                <w:color w:val="000000"/>
                <w:sz w:val="16"/>
                <w:szCs w:val="16"/>
              </w:rPr>
              <w:t xml:space="preserve">• Nível de ruído: silenciosa.•  níveis de ajuste de esforço.• Voltagem: não liga em tomadas, usa apenas pilhas no painel.• Monitor completo em LCD que mede tempo, velocidade, distância, calorias e batimentos cardíacos.• Monitor cardíaco </w:t>
            </w:r>
            <w:proofErr w:type="spellStart"/>
            <w:r w:rsidRPr="00394986">
              <w:rPr>
                <w:rFonts w:asciiTheme="minorHAnsi" w:hAnsiTheme="minorHAnsi" w:cstheme="minorHAnsi"/>
                <w:color w:val="000000"/>
                <w:sz w:val="16"/>
                <w:szCs w:val="16"/>
              </w:rPr>
              <w:t>Hand</w:t>
            </w:r>
            <w:proofErr w:type="spellEnd"/>
            <w:r w:rsidRPr="00394986">
              <w:rPr>
                <w:rFonts w:asciiTheme="minorHAnsi" w:hAnsiTheme="minorHAnsi" w:cstheme="minorHAnsi"/>
                <w:color w:val="000000"/>
                <w:sz w:val="16"/>
                <w:szCs w:val="16"/>
              </w:rPr>
              <w:t xml:space="preserve"> </w:t>
            </w:r>
            <w:proofErr w:type="spellStart"/>
            <w:r w:rsidRPr="00394986">
              <w:rPr>
                <w:rFonts w:asciiTheme="minorHAnsi" w:hAnsiTheme="minorHAnsi" w:cstheme="minorHAnsi"/>
                <w:color w:val="000000"/>
                <w:sz w:val="16"/>
                <w:szCs w:val="16"/>
              </w:rPr>
              <w:t>Grip</w:t>
            </w:r>
            <w:proofErr w:type="spellEnd"/>
            <w:r w:rsidRPr="00394986">
              <w:rPr>
                <w:rFonts w:asciiTheme="minorHAnsi" w:hAnsiTheme="minorHAnsi" w:cstheme="minorHAnsi"/>
                <w:color w:val="000000"/>
                <w:sz w:val="16"/>
                <w:szCs w:val="16"/>
              </w:rPr>
              <w:t>: ao apoiar as mãos nos sensores dos apoios laterais a pulsação é registrada no painel.• Guidão emborrachado.• Assento resistente e ergonômico com amplo ajuste de altura e distancia.</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4.397,00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4.397,00</w:t>
            </w:r>
          </w:p>
        </w:tc>
      </w:tr>
      <w:tr w:rsidR="00394986" w:rsidRPr="00394986" w:rsidTr="00394986">
        <w:trPr>
          <w:trHeight w:val="159"/>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013</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22168</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CANELEIRA </w:t>
            </w:r>
            <w:proofErr w:type="gramStart"/>
            <w:r w:rsidRPr="00394986">
              <w:rPr>
                <w:rFonts w:asciiTheme="minorHAnsi" w:hAnsiTheme="minorHAnsi" w:cstheme="minorHAnsi"/>
                <w:color w:val="000000"/>
                <w:sz w:val="16"/>
                <w:szCs w:val="16"/>
              </w:rPr>
              <w:t>1KG</w:t>
            </w:r>
            <w:proofErr w:type="gramEnd"/>
            <w:r w:rsidRPr="00394986">
              <w:rPr>
                <w:rFonts w:asciiTheme="minorHAnsi" w:hAnsiTheme="minorHAnsi" w:cstheme="minorHAnsi"/>
                <w:color w:val="000000"/>
                <w:sz w:val="16"/>
                <w:szCs w:val="16"/>
              </w:rPr>
              <w:t xml:space="preserve">- Par de </w:t>
            </w:r>
            <w:proofErr w:type="spellStart"/>
            <w:r w:rsidRPr="00394986">
              <w:rPr>
                <w:rFonts w:asciiTheme="minorHAnsi" w:hAnsiTheme="minorHAnsi" w:cstheme="minorHAnsi"/>
                <w:color w:val="000000"/>
                <w:sz w:val="16"/>
                <w:szCs w:val="16"/>
              </w:rPr>
              <w:t>Tornozeleira</w:t>
            </w:r>
            <w:proofErr w:type="spellEnd"/>
            <w:r w:rsidRPr="00394986">
              <w:rPr>
                <w:rFonts w:asciiTheme="minorHAnsi" w:hAnsiTheme="minorHAnsi" w:cstheme="minorHAnsi"/>
                <w:color w:val="000000"/>
                <w:sz w:val="16"/>
                <w:szCs w:val="16"/>
              </w:rPr>
              <w:t xml:space="preserve"> c/ </w:t>
            </w:r>
            <w:proofErr w:type="spellStart"/>
            <w:r w:rsidRPr="00394986">
              <w:rPr>
                <w:rFonts w:asciiTheme="minorHAnsi" w:hAnsiTheme="minorHAnsi" w:cstheme="minorHAnsi"/>
                <w:color w:val="000000"/>
                <w:sz w:val="16"/>
                <w:szCs w:val="16"/>
              </w:rPr>
              <w:t>Velcro</w:t>
            </w:r>
            <w:proofErr w:type="spellEnd"/>
            <w:r w:rsidRPr="00394986">
              <w:rPr>
                <w:rFonts w:asciiTheme="minorHAnsi" w:hAnsiTheme="minorHAnsi" w:cstheme="minorHAnsi"/>
                <w:color w:val="000000"/>
                <w:sz w:val="16"/>
                <w:szCs w:val="16"/>
              </w:rPr>
              <w:t xml:space="preserve"> com peso Para exercícios de fortalecimento 1 Kg Cada, Confeccionada em PVC de alta resistência e  Ajuste na largura através de </w:t>
            </w:r>
            <w:proofErr w:type="spellStart"/>
            <w:r w:rsidRPr="00394986">
              <w:rPr>
                <w:rFonts w:asciiTheme="minorHAnsi" w:hAnsiTheme="minorHAnsi" w:cstheme="minorHAnsi"/>
                <w:color w:val="000000"/>
                <w:sz w:val="16"/>
                <w:szCs w:val="16"/>
              </w:rPr>
              <w:t>velcro</w:t>
            </w:r>
            <w:proofErr w:type="spellEnd"/>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57,40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114,80</w:t>
            </w:r>
          </w:p>
        </w:tc>
      </w:tr>
      <w:tr w:rsidR="00394986" w:rsidRPr="00394986" w:rsidTr="00394986">
        <w:trPr>
          <w:trHeight w:val="159"/>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014</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22170</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CANELEIRA </w:t>
            </w:r>
            <w:proofErr w:type="gramStart"/>
            <w:r w:rsidRPr="00394986">
              <w:rPr>
                <w:rFonts w:asciiTheme="minorHAnsi" w:hAnsiTheme="minorHAnsi" w:cstheme="minorHAnsi"/>
                <w:color w:val="000000"/>
                <w:sz w:val="16"/>
                <w:szCs w:val="16"/>
              </w:rPr>
              <w:t>2KG</w:t>
            </w:r>
            <w:proofErr w:type="gramEnd"/>
            <w:r w:rsidRPr="00394986">
              <w:rPr>
                <w:rFonts w:asciiTheme="minorHAnsi" w:hAnsiTheme="minorHAnsi" w:cstheme="minorHAnsi"/>
                <w:color w:val="000000"/>
                <w:sz w:val="16"/>
                <w:szCs w:val="16"/>
              </w:rPr>
              <w:t xml:space="preserve">-  Par de </w:t>
            </w:r>
            <w:proofErr w:type="spellStart"/>
            <w:r w:rsidRPr="00394986">
              <w:rPr>
                <w:rFonts w:asciiTheme="minorHAnsi" w:hAnsiTheme="minorHAnsi" w:cstheme="minorHAnsi"/>
                <w:color w:val="000000"/>
                <w:sz w:val="16"/>
                <w:szCs w:val="16"/>
              </w:rPr>
              <w:t>Tornozeleira</w:t>
            </w:r>
            <w:proofErr w:type="spellEnd"/>
            <w:r w:rsidRPr="00394986">
              <w:rPr>
                <w:rFonts w:asciiTheme="minorHAnsi" w:hAnsiTheme="minorHAnsi" w:cstheme="minorHAnsi"/>
                <w:color w:val="000000"/>
                <w:sz w:val="16"/>
                <w:szCs w:val="16"/>
              </w:rPr>
              <w:t xml:space="preserve"> c/ </w:t>
            </w:r>
            <w:proofErr w:type="spellStart"/>
            <w:r w:rsidRPr="00394986">
              <w:rPr>
                <w:rFonts w:asciiTheme="minorHAnsi" w:hAnsiTheme="minorHAnsi" w:cstheme="minorHAnsi"/>
                <w:color w:val="000000"/>
                <w:sz w:val="16"/>
                <w:szCs w:val="16"/>
              </w:rPr>
              <w:t>Velcro</w:t>
            </w:r>
            <w:proofErr w:type="spellEnd"/>
            <w:r w:rsidRPr="00394986">
              <w:rPr>
                <w:rFonts w:asciiTheme="minorHAnsi" w:hAnsiTheme="minorHAnsi" w:cstheme="minorHAnsi"/>
                <w:color w:val="000000"/>
                <w:sz w:val="16"/>
                <w:szCs w:val="16"/>
              </w:rPr>
              <w:t xml:space="preserve"> com peso Para exercícios de fortalecimento 2Kg Cada, Confeccionada em PVC de alta resistência e  Ajuste na largura através de </w:t>
            </w:r>
            <w:proofErr w:type="spellStart"/>
            <w:r w:rsidRPr="00394986">
              <w:rPr>
                <w:rFonts w:asciiTheme="minorHAnsi" w:hAnsiTheme="minorHAnsi" w:cstheme="minorHAnsi"/>
                <w:color w:val="000000"/>
                <w:sz w:val="16"/>
                <w:szCs w:val="16"/>
              </w:rPr>
              <w:t>velcro</w:t>
            </w:r>
            <w:proofErr w:type="spellEnd"/>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66,40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132,80</w:t>
            </w:r>
          </w:p>
        </w:tc>
      </w:tr>
      <w:tr w:rsidR="00394986" w:rsidRPr="00394986" w:rsidTr="00394986">
        <w:trPr>
          <w:trHeight w:val="159"/>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015</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22171</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CANELEIRA </w:t>
            </w:r>
            <w:proofErr w:type="gramStart"/>
            <w:r w:rsidRPr="00394986">
              <w:rPr>
                <w:rFonts w:asciiTheme="minorHAnsi" w:hAnsiTheme="minorHAnsi" w:cstheme="minorHAnsi"/>
                <w:color w:val="000000"/>
                <w:sz w:val="16"/>
                <w:szCs w:val="16"/>
              </w:rPr>
              <w:t>3KG</w:t>
            </w:r>
            <w:proofErr w:type="gramEnd"/>
            <w:r w:rsidRPr="00394986">
              <w:rPr>
                <w:rFonts w:asciiTheme="minorHAnsi" w:hAnsiTheme="minorHAnsi" w:cstheme="minorHAnsi"/>
                <w:color w:val="000000"/>
                <w:sz w:val="16"/>
                <w:szCs w:val="16"/>
              </w:rPr>
              <w:t xml:space="preserve">- Par de </w:t>
            </w:r>
            <w:proofErr w:type="spellStart"/>
            <w:r w:rsidRPr="00394986">
              <w:rPr>
                <w:rFonts w:asciiTheme="minorHAnsi" w:hAnsiTheme="minorHAnsi" w:cstheme="minorHAnsi"/>
                <w:color w:val="000000"/>
                <w:sz w:val="16"/>
                <w:szCs w:val="16"/>
              </w:rPr>
              <w:t>Tornozeleira</w:t>
            </w:r>
            <w:proofErr w:type="spellEnd"/>
            <w:r w:rsidRPr="00394986">
              <w:rPr>
                <w:rFonts w:asciiTheme="minorHAnsi" w:hAnsiTheme="minorHAnsi" w:cstheme="minorHAnsi"/>
                <w:color w:val="000000"/>
                <w:sz w:val="16"/>
                <w:szCs w:val="16"/>
              </w:rPr>
              <w:t xml:space="preserve"> c/ </w:t>
            </w:r>
            <w:proofErr w:type="spellStart"/>
            <w:r w:rsidRPr="00394986">
              <w:rPr>
                <w:rFonts w:asciiTheme="minorHAnsi" w:hAnsiTheme="minorHAnsi" w:cstheme="minorHAnsi"/>
                <w:color w:val="000000"/>
                <w:sz w:val="16"/>
                <w:szCs w:val="16"/>
              </w:rPr>
              <w:t>Velcro</w:t>
            </w:r>
            <w:proofErr w:type="spellEnd"/>
            <w:r w:rsidRPr="00394986">
              <w:rPr>
                <w:rFonts w:asciiTheme="minorHAnsi" w:hAnsiTheme="minorHAnsi" w:cstheme="minorHAnsi"/>
                <w:color w:val="000000"/>
                <w:sz w:val="16"/>
                <w:szCs w:val="16"/>
              </w:rPr>
              <w:t xml:space="preserve"> com peso Para exercícios de fortalecimento 3Kg Cada, Confeccionada em PVC de alta resistência e  Ajuste na largura através de </w:t>
            </w:r>
            <w:proofErr w:type="spellStart"/>
            <w:r w:rsidRPr="00394986">
              <w:rPr>
                <w:rFonts w:asciiTheme="minorHAnsi" w:hAnsiTheme="minorHAnsi" w:cstheme="minorHAnsi"/>
                <w:color w:val="000000"/>
                <w:sz w:val="16"/>
                <w:szCs w:val="16"/>
              </w:rPr>
              <w:t>velcro</w:t>
            </w:r>
            <w:proofErr w:type="spellEnd"/>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91,20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182,40</w:t>
            </w:r>
          </w:p>
        </w:tc>
      </w:tr>
      <w:tr w:rsidR="00394986" w:rsidRPr="00394986" w:rsidTr="00394986">
        <w:trPr>
          <w:trHeight w:val="159"/>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016</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22169</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CANELEIRA 500G- Par de </w:t>
            </w:r>
            <w:proofErr w:type="spellStart"/>
            <w:r w:rsidRPr="00394986">
              <w:rPr>
                <w:rFonts w:asciiTheme="minorHAnsi" w:hAnsiTheme="minorHAnsi" w:cstheme="minorHAnsi"/>
                <w:color w:val="000000"/>
                <w:sz w:val="16"/>
                <w:szCs w:val="16"/>
              </w:rPr>
              <w:t>Tornozeleira</w:t>
            </w:r>
            <w:proofErr w:type="spellEnd"/>
            <w:r w:rsidRPr="00394986">
              <w:rPr>
                <w:rFonts w:asciiTheme="minorHAnsi" w:hAnsiTheme="minorHAnsi" w:cstheme="minorHAnsi"/>
                <w:color w:val="000000"/>
                <w:sz w:val="16"/>
                <w:szCs w:val="16"/>
              </w:rPr>
              <w:t xml:space="preserve"> c/ </w:t>
            </w:r>
            <w:proofErr w:type="spellStart"/>
            <w:r w:rsidRPr="00394986">
              <w:rPr>
                <w:rFonts w:asciiTheme="minorHAnsi" w:hAnsiTheme="minorHAnsi" w:cstheme="minorHAnsi"/>
                <w:color w:val="000000"/>
                <w:sz w:val="16"/>
                <w:szCs w:val="16"/>
              </w:rPr>
              <w:t>Velcro</w:t>
            </w:r>
            <w:proofErr w:type="spellEnd"/>
            <w:r w:rsidRPr="00394986">
              <w:rPr>
                <w:rFonts w:asciiTheme="minorHAnsi" w:hAnsiTheme="minorHAnsi" w:cstheme="minorHAnsi"/>
                <w:color w:val="000000"/>
                <w:sz w:val="16"/>
                <w:szCs w:val="16"/>
              </w:rPr>
              <w:t xml:space="preserve"> com peso Para exercícios de fortalecimento 500g - Cada, Confeccionada em PVC de alta resistência e</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Ajuste na largura através de </w:t>
            </w:r>
            <w:proofErr w:type="spellStart"/>
            <w:r w:rsidRPr="00394986">
              <w:rPr>
                <w:rFonts w:asciiTheme="minorHAnsi" w:hAnsiTheme="minorHAnsi" w:cstheme="minorHAnsi"/>
                <w:color w:val="000000"/>
                <w:sz w:val="16"/>
                <w:szCs w:val="16"/>
              </w:rPr>
              <w:t>velcro</w:t>
            </w:r>
            <w:proofErr w:type="spellEnd"/>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46,85</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93,70</w:t>
            </w:r>
          </w:p>
        </w:tc>
      </w:tr>
      <w:tr w:rsidR="00394986" w:rsidRPr="00394986" w:rsidTr="00394986">
        <w:trPr>
          <w:trHeight w:val="113"/>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017</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22192</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CARRO FUNCIONAL DE LIMPEZA HOSPITALAR</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1.780,00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1.780,00</w:t>
            </w:r>
          </w:p>
        </w:tc>
      </w:tr>
      <w:tr w:rsidR="00394986" w:rsidRPr="00394986" w:rsidTr="00394986">
        <w:trPr>
          <w:trHeight w:val="103"/>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018</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22154</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COMADRE INOX</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04</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171,50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686,00</w:t>
            </w:r>
          </w:p>
        </w:tc>
      </w:tr>
      <w:tr w:rsidR="00394986" w:rsidRPr="00394986" w:rsidTr="00394986">
        <w:trPr>
          <w:trHeight w:val="236"/>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019</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22179</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ESTADIÔMETRO PORTÁTIL EM ABS </w:t>
            </w:r>
            <w:proofErr w:type="gramStart"/>
            <w:r w:rsidRPr="00394986">
              <w:rPr>
                <w:rFonts w:asciiTheme="minorHAnsi" w:hAnsiTheme="minorHAnsi" w:cstheme="minorHAnsi"/>
                <w:color w:val="000000"/>
                <w:sz w:val="16"/>
                <w:szCs w:val="16"/>
              </w:rPr>
              <w:t>210CM</w:t>
            </w:r>
            <w:proofErr w:type="gramEnd"/>
            <w:r w:rsidRPr="00394986">
              <w:rPr>
                <w:rFonts w:asciiTheme="minorHAnsi" w:hAnsiTheme="minorHAnsi" w:cstheme="minorHAnsi"/>
                <w:color w:val="000000"/>
                <w:sz w:val="16"/>
                <w:szCs w:val="16"/>
              </w:rPr>
              <w:t xml:space="preserve">:  Base e Peças em </w:t>
            </w:r>
            <w:proofErr w:type="spellStart"/>
            <w:r w:rsidRPr="00394986">
              <w:rPr>
                <w:rFonts w:asciiTheme="minorHAnsi" w:hAnsiTheme="minorHAnsi" w:cstheme="minorHAnsi"/>
                <w:color w:val="000000"/>
                <w:sz w:val="16"/>
                <w:szCs w:val="16"/>
              </w:rPr>
              <w:t>Abs</w:t>
            </w:r>
            <w:proofErr w:type="spellEnd"/>
            <w:r w:rsidRPr="00394986">
              <w:rPr>
                <w:rFonts w:asciiTheme="minorHAnsi" w:hAnsiTheme="minorHAnsi" w:cstheme="minorHAnsi"/>
                <w:color w:val="000000"/>
                <w:sz w:val="16"/>
                <w:szCs w:val="16"/>
              </w:rPr>
              <w:t xml:space="preserve"> leve e altamente resistível; Aferição: 20cm a 210 cm; Graduação: 0,1 cm; Peso aproximado - 2,6 kg; Dimensões sem caixa: </w:t>
            </w:r>
            <w:proofErr w:type="spellStart"/>
            <w:r w:rsidRPr="00394986">
              <w:rPr>
                <w:rFonts w:asciiTheme="minorHAnsi" w:hAnsiTheme="minorHAnsi" w:cstheme="minorHAnsi"/>
                <w:color w:val="000000"/>
                <w:sz w:val="16"/>
                <w:szCs w:val="16"/>
              </w:rPr>
              <w:t>Larg</w:t>
            </w:r>
            <w:proofErr w:type="spellEnd"/>
            <w:r w:rsidRPr="00394986">
              <w:rPr>
                <w:rFonts w:asciiTheme="minorHAnsi" w:hAnsiTheme="minorHAnsi" w:cstheme="minorHAnsi"/>
                <w:color w:val="000000"/>
                <w:sz w:val="16"/>
                <w:szCs w:val="16"/>
              </w:rPr>
              <w:t xml:space="preserve"> 36cm x </w:t>
            </w:r>
            <w:proofErr w:type="spellStart"/>
            <w:r w:rsidRPr="00394986">
              <w:rPr>
                <w:rFonts w:asciiTheme="minorHAnsi" w:hAnsiTheme="minorHAnsi" w:cstheme="minorHAnsi"/>
                <w:color w:val="000000"/>
                <w:sz w:val="16"/>
                <w:szCs w:val="16"/>
              </w:rPr>
              <w:t>Comp</w:t>
            </w:r>
            <w:proofErr w:type="spellEnd"/>
            <w:r w:rsidRPr="00394986">
              <w:rPr>
                <w:rFonts w:asciiTheme="minorHAnsi" w:hAnsiTheme="minorHAnsi" w:cstheme="minorHAnsi"/>
                <w:color w:val="000000"/>
                <w:sz w:val="16"/>
                <w:szCs w:val="16"/>
              </w:rPr>
              <w:t xml:space="preserve"> 67 x </w:t>
            </w:r>
            <w:proofErr w:type="spellStart"/>
            <w:r w:rsidRPr="00394986">
              <w:rPr>
                <w:rFonts w:asciiTheme="minorHAnsi" w:hAnsiTheme="minorHAnsi" w:cstheme="minorHAnsi"/>
                <w:color w:val="000000"/>
                <w:sz w:val="16"/>
                <w:szCs w:val="16"/>
              </w:rPr>
              <w:t>Alt</w:t>
            </w:r>
            <w:proofErr w:type="spellEnd"/>
            <w:r w:rsidRPr="00394986">
              <w:rPr>
                <w:rFonts w:asciiTheme="minorHAnsi" w:hAnsiTheme="minorHAnsi" w:cstheme="minorHAnsi"/>
                <w:color w:val="000000"/>
                <w:sz w:val="16"/>
                <w:szCs w:val="16"/>
              </w:rPr>
              <w:t xml:space="preserve"> 13cm</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429,60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429,60</w:t>
            </w:r>
          </w:p>
        </w:tc>
      </w:tr>
      <w:tr w:rsidR="00394986" w:rsidRPr="00394986" w:rsidTr="00394986">
        <w:trPr>
          <w:trHeight w:val="108"/>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020</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22164</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Exercitador de Dedos e Mãos- forte</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106,50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213,00</w:t>
            </w:r>
          </w:p>
        </w:tc>
      </w:tr>
      <w:tr w:rsidR="00394986" w:rsidRPr="00394986" w:rsidTr="00394986">
        <w:trPr>
          <w:trHeight w:val="103"/>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021</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22162</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Exercitador de Dedos e Mãos-</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fraco</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106,50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213,00</w:t>
            </w:r>
          </w:p>
        </w:tc>
      </w:tr>
      <w:tr w:rsidR="00394986" w:rsidRPr="00394986" w:rsidTr="00394986">
        <w:trPr>
          <w:trHeight w:val="87"/>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022</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22163</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Exercitador de Dedos e Mãos- médio</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106,50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213</w:t>
            </w:r>
          </w:p>
        </w:tc>
      </w:tr>
      <w:tr w:rsidR="00394986" w:rsidRPr="00394986" w:rsidTr="00394986">
        <w:trPr>
          <w:trHeight w:val="391"/>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023</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22174</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Exercitador de Perna e Braço Mini </w:t>
            </w:r>
            <w:proofErr w:type="spellStart"/>
            <w:r w:rsidRPr="00394986">
              <w:rPr>
                <w:rFonts w:asciiTheme="minorHAnsi" w:hAnsiTheme="minorHAnsi" w:cstheme="minorHAnsi"/>
                <w:color w:val="000000"/>
                <w:sz w:val="16"/>
                <w:szCs w:val="16"/>
              </w:rPr>
              <w:t>Bike</w:t>
            </w:r>
            <w:proofErr w:type="spellEnd"/>
            <w:r w:rsidRPr="00394986">
              <w:rPr>
                <w:rFonts w:asciiTheme="minorHAnsi" w:hAnsiTheme="minorHAnsi" w:cstheme="minorHAnsi"/>
                <w:color w:val="000000"/>
                <w:sz w:val="16"/>
                <w:szCs w:val="16"/>
              </w:rPr>
              <w:t xml:space="preserve"> com Monitor- Especificações;</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 xml:space="preserve">Pedais moldados para encaixar facilmente as mãos, possui cintas para manter os pés no lugar;  04 Pés </w:t>
            </w:r>
            <w:proofErr w:type="spellStart"/>
            <w:r w:rsidRPr="00394986">
              <w:rPr>
                <w:rFonts w:asciiTheme="minorHAnsi" w:hAnsiTheme="minorHAnsi" w:cstheme="minorHAnsi"/>
                <w:color w:val="000000"/>
                <w:sz w:val="16"/>
                <w:szCs w:val="16"/>
              </w:rPr>
              <w:t>anti</w:t>
            </w:r>
            <w:proofErr w:type="spellEnd"/>
            <w:r w:rsidRPr="00394986">
              <w:rPr>
                <w:rFonts w:asciiTheme="minorHAnsi" w:hAnsiTheme="minorHAnsi" w:cstheme="minorHAnsi"/>
                <w:color w:val="000000"/>
                <w:sz w:val="16"/>
                <w:szCs w:val="16"/>
              </w:rPr>
              <w:t xml:space="preserve"> derrapantes que evitam acidentes e não danificam o chão;  Em  aço </w:t>
            </w:r>
            <w:proofErr w:type="spellStart"/>
            <w:r w:rsidRPr="00394986">
              <w:rPr>
                <w:rFonts w:asciiTheme="minorHAnsi" w:hAnsiTheme="minorHAnsi" w:cstheme="minorHAnsi"/>
                <w:color w:val="000000"/>
                <w:sz w:val="16"/>
                <w:szCs w:val="16"/>
              </w:rPr>
              <w:t>inoxidável;Monitor</w:t>
            </w:r>
            <w:proofErr w:type="spellEnd"/>
            <w:r w:rsidRPr="00394986">
              <w:rPr>
                <w:rFonts w:asciiTheme="minorHAnsi" w:hAnsiTheme="minorHAnsi" w:cstheme="minorHAnsi"/>
                <w:color w:val="000000"/>
                <w:sz w:val="16"/>
                <w:szCs w:val="16"/>
              </w:rPr>
              <w:t xml:space="preserve"> com Display em LCD com diversas </w:t>
            </w:r>
            <w:proofErr w:type="spellStart"/>
            <w:r w:rsidRPr="00394986">
              <w:rPr>
                <w:rFonts w:asciiTheme="minorHAnsi" w:hAnsiTheme="minorHAnsi" w:cstheme="minorHAnsi"/>
                <w:color w:val="000000"/>
                <w:sz w:val="16"/>
                <w:szCs w:val="16"/>
              </w:rPr>
              <w:t>informações.Dimensões</w:t>
            </w:r>
            <w:proofErr w:type="spellEnd"/>
            <w:r w:rsidRPr="00394986">
              <w:rPr>
                <w:rFonts w:asciiTheme="minorHAnsi" w:hAnsiTheme="minorHAnsi" w:cstheme="minorHAnsi"/>
                <w:color w:val="000000"/>
                <w:sz w:val="16"/>
                <w:szCs w:val="16"/>
              </w:rPr>
              <w:t xml:space="preserve"> aproximadas do produto:  • Comprimento: 40 cm • Altura: 31 cm • Largura: 33 cm • Peso: 6,2 kg  </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655,30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655,30</w:t>
            </w:r>
          </w:p>
        </w:tc>
      </w:tr>
      <w:tr w:rsidR="00394986" w:rsidRPr="00394986" w:rsidTr="00394986">
        <w:trPr>
          <w:trHeight w:val="108"/>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024</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22153</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MARRECO INOX</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04</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127,50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510,00</w:t>
            </w:r>
          </w:p>
        </w:tc>
      </w:tr>
      <w:tr w:rsidR="00394986" w:rsidRPr="00394986" w:rsidTr="00394986">
        <w:trPr>
          <w:trHeight w:val="118"/>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025</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22161</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proofErr w:type="spellStart"/>
            <w:r w:rsidRPr="00394986">
              <w:rPr>
                <w:rFonts w:asciiTheme="minorHAnsi" w:hAnsiTheme="minorHAnsi" w:cstheme="minorHAnsi"/>
                <w:color w:val="000000"/>
                <w:sz w:val="16"/>
                <w:szCs w:val="16"/>
              </w:rPr>
              <w:t>Massageador</w:t>
            </w:r>
            <w:proofErr w:type="spellEnd"/>
            <w:r w:rsidRPr="00394986">
              <w:rPr>
                <w:rFonts w:asciiTheme="minorHAnsi" w:hAnsiTheme="minorHAnsi" w:cstheme="minorHAnsi"/>
                <w:color w:val="000000"/>
                <w:sz w:val="16"/>
                <w:szCs w:val="16"/>
              </w:rPr>
              <w:t xml:space="preserve"> Elétrico Portátil Infra Vermelho </w:t>
            </w:r>
            <w:proofErr w:type="gramStart"/>
            <w:r w:rsidRPr="00394986">
              <w:rPr>
                <w:rFonts w:asciiTheme="minorHAnsi" w:hAnsiTheme="minorHAnsi" w:cstheme="minorHAnsi"/>
                <w:color w:val="000000"/>
                <w:sz w:val="16"/>
                <w:szCs w:val="16"/>
              </w:rPr>
              <w:t>110V</w:t>
            </w:r>
            <w:proofErr w:type="gramEnd"/>
            <w:r w:rsidRPr="00394986">
              <w:rPr>
                <w:rFonts w:asciiTheme="minorHAnsi" w:hAnsiTheme="minorHAnsi" w:cstheme="minorHAnsi"/>
                <w:color w:val="000000"/>
                <w:sz w:val="16"/>
                <w:szCs w:val="16"/>
              </w:rPr>
              <w:t>-</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167,50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335,00</w:t>
            </w:r>
          </w:p>
        </w:tc>
      </w:tr>
      <w:tr w:rsidR="00394986" w:rsidRPr="00394986" w:rsidTr="00394986">
        <w:trPr>
          <w:trHeight w:val="545"/>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026</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22181</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OTOSCÓPIO EM LED DE FIBRA ÓTICA- Iluminação por Fibra Ótica LED; • Temperatura da cor da luz emitida de 4000K; • Desliga automaticamente ao ser colocado no bolso; • Cabeça em policarbonato de alta resistência a impactos; • Cone metálico com a mais fina fibra ótica; • Imagem livre de obstrução visual; • Ampla janela giratória com aumento de 03 vezes; • Possui conexão de insuflador para teste pneumático; • Acompanha 05 espéculos descartáveis de </w:t>
            </w:r>
            <w:proofErr w:type="gramStart"/>
            <w:r w:rsidRPr="00394986">
              <w:rPr>
                <w:rFonts w:asciiTheme="minorHAnsi" w:hAnsiTheme="minorHAnsi" w:cstheme="minorHAnsi"/>
                <w:color w:val="000000"/>
                <w:sz w:val="16"/>
                <w:szCs w:val="16"/>
              </w:rPr>
              <w:t>4mm</w:t>
            </w:r>
            <w:proofErr w:type="gramEnd"/>
            <w:r w:rsidRPr="00394986">
              <w:rPr>
                <w:rFonts w:asciiTheme="minorHAnsi" w:hAnsiTheme="minorHAnsi" w:cstheme="minorHAnsi"/>
                <w:color w:val="000000"/>
                <w:sz w:val="16"/>
                <w:szCs w:val="16"/>
              </w:rPr>
              <w:t>; • Acompanha 05 espéculos descartáveis de 2,5mm; • Equipamento funciona com 02 pilhas comuns tipo AA (para melhor performance do equipamento, recomenda-se o uso de pilhas alcalinas).</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1.489,00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1.489,00</w:t>
            </w:r>
          </w:p>
        </w:tc>
      </w:tr>
      <w:tr w:rsidR="00394986" w:rsidRPr="00394986" w:rsidTr="00394986">
        <w:trPr>
          <w:trHeight w:val="391"/>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027</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22158</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PLATAFORMA </w:t>
            </w:r>
            <w:proofErr w:type="gramStart"/>
            <w:r w:rsidRPr="00394986">
              <w:rPr>
                <w:rFonts w:asciiTheme="minorHAnsi" w:hAnsiTheme="minorHAnsi" w:cstheme="minorHAnsi"/>
                <w:color w:val="000000"/>
                <w:sz w:val="16"/>
                <w:szCs w:val="16"/>
              </w:rPr>
              <w:t>VIBRATÓRIA -Características</w:t>
            </w:r>
            <w:proofErr w:type="gramEnd"/>
            <w:r w:rsidRPr="00394986">
              <w:rPr>
                <w:rFonts w:asciiTheme="minorHAnsi" w:hAnsiTheme="minorHAnsi" w:cstheme="minorHAnsi"/>
                <w:color w:val="000000"/>
                <w:sz w:val="16"/>
                <w:szCs w:val="16"/>
              </w:rPr>
              <w:t xml:space="preserve">: Amplitude-0 a 10 mm; </w:t>
            </w:r>
            <w:proofErr w:type="spellStart"/>
            <w:r w:rsidRPr="00394986">
              <w:rPr>
                <w:rFonts w:asciiTheme="minorHAnsi" w:hAnsiTheme="minorHAnsi" w:cstheme="minorHAnsi"/>
                <w:color w:val="000000"/>
                <w:sz w:val="16"/>
                <w:szCs w:val="16"/>
              </w:rPr>
              <w:t>Freqüência</w:t>
            </w:r>
            <w:proofErr w:type="spellEnd"/>
            <w:r w:rsidRPr="00394986">
              <w:rPr>
                <w:rFonts w:asciiTheme="minorHAnsi" w:hAnsiTheme="minorHAnsi" w:cstheme="minorHAnsi"/>
                <w:color w:val="000000"/>
                <w:sz w:val="16"/>
                <w:szCs w:val="16"/>
              </w:rPr>
              <w:t xml:space="preserve"> da vibração(RPS)0-12;Potência (W)300; Peso portado(kg)150; tensão/Voltagem110V--Programas; 03 Funções do visor- Painel de 03 janelas com informações de programa, tempo, velocidade e frequência, Movimento vibratório </w:t>
            </w:r>
            <w:proofErr w:type="spellStart"/>
            <w:r w:rsidRPr="00394986">
              <w:rPr>
                <w:rFonts w:asciiTheme="minorHAnsi" w:hAnsiTheme="minorHAnsi" w:cstheme="minorHAnsi"/>
                <w:color w:val="000000"/>
                <w:sz w:val="16"/>
                <w:szCs w:val="16"/>
              </w:rPr>
              <w:t>Lateral,Velocidade</w:t>
            </w:r>
            <w:proofErr w:type="spellEnd"/>
            <w:r w:rsidRPr="00394986">
              <w:rPr>
                <w:rFonts w:asciiTheme="minorHAnsi" w:hAnsiTheme="minorHAnsi" w:cstheme="minorHAnsi"/>
                <w:color w:val="000000"/>
                <w:sz w:val="16"/>
                <w:szCs w:val="16"/>
              </w:rPr>
              <w:t xml:space="preserve"> 1 a 50 Características Gerais- Porta garrafinha - Possibilita 30 tipos de exercícios - Espaço Físico (</w:t>
            </w:r>
            <w:proofErr w:type="spellStart"/>
            <w:r w:rsidRPr="00394986">
              <w:rPr>
                <w:rFonts w:asciiTheme="minorHAnsi" w:hAnsiTheme="minorHAnsi" w:cstheme="minorHAnsi"/>
                <w:color w:val="000000"/>
                <w:sz w:val="16"/>
                <w:szCs w:val="16"/>
              </w:rPr>
              <w:t>CxLxA</w:t>
            </w:r>
            <w:proofErr w:type="spellEnd"/>
            <w:r w:rsidRPr="00394986">
              <w:rPr>
                <w:rFonts w:asciiTheme="minorHAnsi" w:hAnsiTheme="minorHAnsi" w:cstheme="minorHAnsi"/>
                <w:color w:val="000000"/>
                <w:sz w:val="16"/>
                <w:szCs w:val="16"/>
              </w:rPr>
              <w:t>): 71x75x122,5cm - Peso de Produto: 38,5kg</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4.988,00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4.988,00</w:t>
            </w:r>
          </w:p>
        </w:tc>
      </w:tr>
      <w:tr w:rsidR="00394986" w:rsidRPr="00394986" w:rsidTr="00394986">
        <w:trPr>
          <w:trHeight w:val="118"/>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028</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22151</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PRANCHA DE RESGATE EM POLIRTILENO INFANTILC/ CINTO</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533,00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533,00</w:t>
            </w:r>
          </w:p>
        </w:tc>
      </w:tr>
      <w:tr w:rsidR="00394986" w:rsidRPr="00394986" w:rsidTr="00394986">
        <w:trPr>
          <w:trHeight w:val="236"/>
        </w:trPr>
        <w:tc>
          <w:tcPr>
            <w:tcW w:w="59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029</w:t>
            </w:r>
          </w:p>
        </w:tc>
        <w:tc>
          <w:tcPr>
            <w:tcW w:w="1123"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22173</w:t>
            </w:r>
          </w:p>
        </w:tc>
        <w:tc>
          <w:tcPr>
            <w:tcW w:w="5415"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xml:space="preserve">RODA EXERCÍCIO ABDOMINAL: </w:t>
            </w:r>
            <w:proofErr w:type="spellStart"/>
            <w:proofErr w:type="gramStart"/>
            <w:r w:rsidRPr="00394986">
              <w:rPr>
                <w:rFonts w:asciiTheme="minorHAnsi" w:hAnsiTheme="minorHAnsi" w:cstheme="minorHAnsi"/>
                <w:color w:val="000000"/>
                <w:sz w:val="16"/>
                <w:szCs w:val="16"/>
              </w:rPr>
              <w:t>Descrição:</w:t>
            </w:r>
            <w:proofErr w:type="gramEnd"/>
            <w:r w:rsidRPr="00394986">
              <w:rPr>
                <w:rFonts w:asciiTheme="minorHAnsi" w:hAnsiTheme="minorHAnsi" w:cstheme="minorHAnsi"/>
                <w:color w:val="000000"/>
                <w:sz w:val="16"/>
                <w:szCs w:val="16"/>
              </w:rPr>
              <w:t>Roda</w:t>
            </w:r>
            <w:proofErr w:type="spellEnd"/>
            <w:r w:rsidRPr="00394986">
              <w:rPr>
                <w:rFonts w:asciiTheme="minorHAnsi" w:hAnsiTheme="minorHAnsi" w:cstheme="minorHAnsi"/>
                <w:color w:val="000000"/>
                <w:sz w:val="16"/>
                <w:szCs w:val="16"/>
              </w:rPr>
              <w:t xml:space="preserve"> Abdominal Funcional; Possui </w:t>
            </w:r>
            <w:r w:rsidRPr="00394986">
              <w:rPr>
                <w:rFonts w:asciiTheme="minorHAnsi" w:hAnsiTheme="minorHAnsi" w:cstheme="minorHAnsi"/>
                <w:color w:val="000000"/>
                <w:sz w:val="16"/>
                <w:szCs w:val="16"/>
              </w:rPr>
              <w:lastRenderedPageBreak/>
              <w:t xml:space="preserve">20cm de </w:t>
            </w:r>
            <w:proofErr w:type="spellStart"/>
            <w:r w:rsidRPr="00394986">
              <w:rPr>
                <w:rFonts w:asciiTheme="minorHAnsi" w:hAnsiTheme="minorHAnsi" w:cstheme="minorHAnsi"/>
                <w:color w:val="000000"/>
                <w:sz w:val="16"/>
                <w:szCs w:val="16"/>
              </w:rPr>
              <w:t>diâmetro;Pode</w:t>
            </w:r>
            <w:proofErr w:type="spellEnd"/>
            <w:r w:rsidRPr="00394986">
              <w:rPr>
                <w:rFonts w:asciiTheme="minorHAnsi" w:hAnsiTheme="minorHAnsi" w:cstheme="minorHAnsi"/>
                <w:color w:val="000000"/>
                <w:sz w:val="16"/>
                <w:szCs w:val="16"/>
              </w:rPr>
              <w:t xml:space="preserve"> ser usado por pessoas de até 130 kg; Rodas revestidas por borracha ante escorregamento; Eixo em alumínio, mais leve e ante ferrugem.</w:t>
            </w:r>
          </w:p>
        </w:tc>
        <w:tc>
          <w:tcPr>
            <w:tcW w:w="739"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lastRenderedPageBreak/>
              <w:t>Unidade</w:t>
            </w:r>
          </w:p>
        </w:tc>
        <w:tc>
          <w:tcPr>
            <w:tcW w:w="747"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90,00</w:t>
            </w:r>
          </w:p>
        </w:tc>
        <w:tc>
          <w:tcPr>
            <w:tcW w:w="1040" w:type="dxa"/>
            <w:tcBorders>
              <w:top w:val="single" w:sz="8" w:space="0" w:color="000000"/>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90,00</w:t>
            </w:r>
          </w:p>
        </w:tc>
      </w:tr>
      <w:tr w:rsidR="00394986" w:rsidRPr="00394986" w:rsidTr="00394986">
        <w:trPr>
          <w:trHeight w:val="108"/>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lastRenderedPageBreak/>
              <w:t>030</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22152</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SUPORTE DE SORO REGULÁVEL EM AÇO INOX</w:t>
            </w:r>
            <w:proofErr w:type="gramStart"/>
            <w:r w:rsidRPr="00394986">
              <w:rPr>
                <w:rFonts w:asciiTheme="minorHAnsi" w:hAnsiTheme="minorHAnsi" w:cstheme="minorHAnsi"/>
                <w:color w:val="000000"/>
                <w:sz w:val="16"/>
                <w:szCs w:val="16"/>
              </w:rPr>
              <w:t xml:space="preserve">  </w:t>
            </w:r>
            <w:proofErr w:type="gramEnd"/>
            <w:r w:rsidRPr="00394986">
              <w:rPr>
                <w:rFonts w:asciiTheme="minorHAnsi" w:hAnsiTheme="minorHAnsi" w:cstheme="minorHAnsi"/>
                <w:color w:val="000000"/>
                <w:sz w:val="16"/>
                <w:szCs w:val="16"/>
              </w:rPr>
              <w:t>E PÉS C/ PONTEIRA</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07</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533,00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3.731,00</w:t>
            </w:r>
          </w:p>
        </w:tc>
      </w:tr>
      <w:tr w:rsidR="00394986" w:rsidRPr="00394986" w:rsidTr="00394986">
        <w:trPr>
          <w:trHeight w:val="108"/>
        </w:trPr>
        <w:tc>
          <w:tcPr>
            <w:tcW w:w="786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Total do Setor</w:t>
            </w:r>
          </w:p>
        </w:tc>
        <w:tc>
          <w:tcPr>
            <w:tcW w:w="1709" w:type="dxa"/>
            <w:gridSpan w:val="3"/>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44.018,80</w:t>
            </w:r>
          </w:p>
        </w:tc>
      </w:tr>
      <w:tr w:rsidR="00394986" w:rsidRPr="00394986" w:rsidTr="00394986">
        <w:trPr>
          <w:trHeight w:val="108"/>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23"/>
        </w:trPr>
        <w:tc>
          <w:tcPr>
            <w:tcW w:w="10618" w:type="dxa"/>
            <w:gridSpan w:val="8"/>
            <w:tcBorders>
              <w:top w:val="double" w:sz="6" w:space="0" w:color="auto"/>
              <w:left w:val="double" w:sz="6" w:space="0" w:color="auto"/>
              <w:bottom w:val="double" w:sz="6" w:space="0" w:color="auto"/>
              <w:right w:val="double" w:sz="6" w:space="0" w:color="000000"/>
            </w:tcBorders>
            <w:shd w:val="clear" w:color="000000" w:fill="BFBFBF"/>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DIVISÃO DE ASSISTÊNCIA SOCIAL</w:t>
            </w:r>
          </w:p>
        </w:tc>
      </w:tr>
      <w:tr w:rsidR="00394986" w:rsidRPr="00394986" w:rsidTr="00394986">
        <w:trPr>
          <w:trHeight w:val="113"/>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59"/>
        </w:trPr>
        <w:tc>
          <w:tcPr>
            <w:tcW w:w="592"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ITEM</w:t>
            </w:r>
          </w:p>
        </w:tc>
        <w:tc>
          <w:tcPr>
            <w:tcW w:w="1123"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COD.</w:t>
            </w:r>
          </w:p>
        </w:tc>
        <w:tc>
          <w:tcPr>
            <w:tcW w:w="5415"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DESCRIÇÃO DO OBJETO</w:t>
            </w:r>
          </w:p>
        </w:tc>
        <w:tc>
          <w:tcPr>
            <w:tcW w:w="739"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w:t>
            </w:r>
          </w:p>
        </w:tc>
        <w:tc>
          <w:tcPr>
            <w:tcW w:w="747"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QUANT.</w:t>
            </w:r>
          </w:p>
        </w:tc>
        <w:tc>
          <w:tcPr>
            <w:tcW w:w="962" w:type="dxa"/>
            <w:gridSpan w:val="2"/>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UNIT.</w:t>
            </w:r>
          </w:p>
        </w:tc>
        <w:tc>
          <w:tcPr>
            <w:tcW w:w="1040"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TOTAL</w:t>
            </w:r>
          </w:p>
        </w:tc>
      </w:tr>
      <w:tr w:rsidR="00394986" w:rsidRPr="00394986" w:rsidTr="00394986">
        <w:trPr>
          <w:trHeight w:val="776"/>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031</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22471</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BEBEDOURO COM COLUNA PARA GALÃO:</w:t>
            </w:r>
            <w:proofErr w:type="gramStart"/>
            <w:r w:rsidRPr="00394986">
              <w:rPr>
                <w:rFonts w:asciiTheme="minorHAnsi" w:hAnsiTheme="minorHAnsi" w:cstheme="minorHAnsi"/>
                <w:color w:val="000000"/>
                <w:sz w:val="16"/>
                <w:szCs w:val="16"/>
              </w:rPr>
              <w:t xml:space="preserve">  </w:t>
            </w:r>
            <w:proofErr w:type="spellStart"/>
            <w:proofErr w:type="gramEnd"/>
            <w:r w:rsidRPr="00394986">
              <w:rPr>
                <w:rFonts w:asciiTheme="minorHAnsi" w:hAnsiTheme="minorHAnsi" w:cstheme="minorHAnsi"/>
                <w:color w:val="000000"/>
                <w:sz w:val="16"/>
                <w:szCs w:val="16"/>
              </w:rPr>
              <w:t>Caracteristicas</w:t>
            </w:r>
            <w:proofErr w:type="spellEnd"/>
            <w:r w:rsidRPr="00394986">
              <w:rPr>
                <w:rFonts w:asciiTheme="minorHAnsi" w:hAnsiTheme="minorHAnsi" w:cstheme="minorHAnsi"/>
                <w:color w:val="000000"/>
                <w:sz w:val="16"/>
                <w:szCs w:val="16"/>
              </w:rPr>
              <w:t xml:space="preserve">:• Gabinete sem emendas;• Gabinete em aço inox, aço eletro zincado branco ou preto; • Base plástica de alto impacto;• Tampa, separador de água (funil), aparador de copos e sua base em polipropileno;• Conexões hidráulicas internas atóxicas; • Torneiras em plástico </w:t>
            </w:r>
            <w:proofErr w:type="spellStart"/>
            <w:r w:rsidRPr="00394986">
              <w:rPr>
                <w:rFonts w:asciiTheme="minorHAnsi" w:hAnsiTheme="minorHAnsi" w:cstheme="minorHAnsi"/>
                <w:color w:val="000000"/>
                <w:sz w:val="16"/>
                <w:szCs w:val="16"/>
              </w:rPr>
              <w:t>Abs</w:t>
            </w:r>
            <w:proofErr w:type="spellEnd"/>
            <w:r w:rsidRPr="00394986">
              <w:rPr>
                <w:rFonts w:asciiTheme="minorHAnsi" w:hAnsiTheme="minorHAnsi" w:cstheme="minorHAnsi"/>
                <w:color w:val="000000"/>
                <w:sz w:val="16"/>
                <w:szCs w:val="16"/>
              </w:rPr>
              <w:t xml:space="preserve"> de maior resistência, Ambas simples de desmontar e trocar;• Reservatório em polipropileno atóxico para água gelada; • Serpentina em aço inox, localizada na parte interna do reservatório, gerando uma refrigeração mais rápida;• Termostato com regulagem externa para ajuste de temperatura entre 4 e 15°C, com sete níveis de temperatura; Dados </w:t>
            </w:r>
            <w:proofErr w:type="spellStart"/>
            <w:r w:rsidRPr="00394986">
              <w:rPr>
                <w:rFonts w:asciiTheme="minorHAnsi" w:hAnsiTheme="minorHAnsi" w:cstheme="minorHAnsi"/>
                <w:color w:val="000000"/>
                <w:sz w:val="16"/>
                <w:szCs w:val="16"/>
              </w:rPr>
              <w:t>tecnicos</w:t>
            </w:r>
            <w:proofErr w:type="spellEnd"/>
            <w:r w:rsidRPr="00394986">
              <w:rPr>
                <w:rFonts w:asciiTheme="minorHAnsi" w:hAnsiTheme="minorHAnsi" w:cstheme="minorHAnsi"/>
                <w:color w:val="000000"/>
                <w:sz w:val="16"/>
                <w:szCs w:val="16"/>
              </w:rPr>
              <w:t>:• Refrigeração por compressor hermético;• Tensão: 127 V ou 220 V;• Frequência: 60 Hz;• Potência: 127 V = 178 W e 220 V = 176 W;• Grau de proteção: IPX4 (uso externo);• Vazão nominal: 9 L/h;• Gás refrigerante: R134a• Reservatório de água gelada: 2,0 l/h;</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02</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680,00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1.360,00</w:t>
            </w:r>
          </w:p>
        </w:tc>
      </w:tr>
      <w:tr w:rsidR="00394986" w:rsidRPr="00394986" w:rsidTr="00394986">
        <w:trPr>
          <w:trHeight w:val="108"/>
        </w:trPr>
        <w:tc>
          <w:tcPr>
            <w:tcW w:w="786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Total do Setor</w:t>
            </w:r>
          </w:p>
        </w:tc>
        <w:tc>
          <w:tcPr>
            <w:tcW w:w="1709" w:type="dxa"/>
            <w:gridSpan w:val="3"/>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1.360,00</w:t>
            </w:r>
          </w:p>
        </w:tc>
      </w:tr>
      <w:tr w:rsidR="00394986" w:rsidRPr="00394986" w:rsidTr="00394986">
        <w:trPr>
          <w:trHeight w:val="108"/>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23"/>
        </w:trPr>
        <w:tc>
          <w:tcPr>
            <w:tcW w:w="10618" w:type="dxa"/>
            <w:gridSpan w:val="8"/>
            <w:tcBorders>
              <w:top w:val="double" w:sz="6" w:space="0" w:color="auto"/>
              <w:left w:val="double" w:sz="6" w:space="0" w:color="auto"/>
              <w:bottom w:val="double" w:sz="6" w:space="0" w:color="auto"/>
              <w:right w:val="double" w:sz="6" w:space="0" w:color="000000"/>
            </w:tcBorders>
            <w:shd w:val="clear" w:color="000000" w:fill="BFBFBF"/>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DIVISÃO DE ESTRADAS DE RODAGEM</w:t>
            </w:r>
          </w:p>
        </w:tc>
      </w:tr>
      <w:tr w:rsidR="00394986" w:rsidRPr="00394986" w:rsidTr="00394986">
        <w:trPr>
          <w:trHeight w:val="113"/>
        </w:trPr>
        <w:tc>
          <w:tcPr>
            <w:tcW w:w="592" w:type="dxa"/>
            <w:tcBorders>
              <w:top w:val="nil"/>
              <w:left w:val="nil"/>
              <w:bottom w:val="nil"/>
              <w:right w:val="nil"/>
            </w:tcBorders>
            <w:shd w:val="clear" w:color="auto" w:fill="auto"/>
            <w:noWrap/>
            <w:vAlign w:val="center"/>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59"/>
        </w:trPr>
        <w:tc>
          <w:tcPr>
            <w:tcW w:w="592" w:type="dxa"/>
            <w:tcBorders>
              <w:top w:val="single" w:sz="8" w:space="0" w:color="000000"/>
              <w:left w:val="single" w:sz="8" w:space="0" w:color="000000"/>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ITEM</w:t>
            </w:r>
          </w:p>
        </w:tc>
        <w:tc>
          <w:tcPr>
            <w:tcW w:w="1123"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COD.</w:t>
            </w:r>
          </w:p>
        </w:tc>
        <w:tc>
          <w:tcPr>
            <w:tcW w:w="5415"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DESCRIÇÃO DO OBJETO</w:t>
            </w:r>
          </w:p>
        </w:tc>
        <w:tc>
          <w:tcPr>
            <w:tcW w:w="739"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w:t>
            </w:r>
          </w:p>
        </w:tc>
        <w:tc>
          <w:tcPr>
            <w:tcW w:w="747"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QUANT.</w:t>
            </w:r>
          </w:p>
        </w:tc>
        <w:tc>
          <w:tcPr>
            <w:tcW w:w="962" w:type="dxa"/>
            <w:gridSpan w:val="2"/>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UNIT.</w:t>
            </w:r>
          </w:p>
        </w:tc>
        <w:tc>
          <w:tcPr>
            <w:tcW w:w="1040" w:type="dxa"/>
            <w:tcBorders>
              <w:top w:val="single" w:sz="8" w:space="0" w:color="000000"/>
              <w:left w:val="nil"/>
              <w:bottom w:val="single" w:sz="8" w:space="0" w:color="000000"/>
              <w:right w:val="single" w:sz="8" w:space="0" w:color="000000"/>
            </w:tcBorders>
            <w:shd w:val="clear" w:color="000000" w:fill="BFBFBF"/>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VALOR TOTAL</w:t>
            </w:r>
          </w:p>
        </w:tc>
      </w:tr>
      <w:tr w:rsidR="00394986" w:rsidRPr="00394986" w:rsidTr="00394986">
        <w:trPr>
          <w:trHeight w:val="236"/>
        </w:trPr>
        <w:tc>
          <w:tcPr>
            <w:tcW w:w="592" w:type="dxa"/>
            <w:tcBorders>
              <w:top w:val="nil"/>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032</w:t>
            </w:r>
          </w:p>
        </w:tc>
        <w:tc>
          <w:tcPr>
            <w:tcW w:w="1123"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22470</w:t>
            </w:r>
          </w:p>
        </w:tc>
        <w:tc>
          <w:tcPr>
            <w:tcW w:w="5415"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Roçadeira a Gasolina FS 160 DM 300-3, 29,8CC, 1,4</w:t>
            </w:r>
            <w:proofErr w:type="gramStart"/>
            <w:r w:rsidRPr="00394986">
              <w:rPr>
                <w:rFonts w:asciiTheme="minorHAnsi" w:hAnsiTheme="minorHAnsi" w:cstheme="minorHAnsi"/>
                <w:color w:val="000000"/>
                <w:sz w:val="16"/>
                <w:szCs w:val="16"/>
              </w:rPr>
              <w:t>KW ;</w:t>
            </w:r>
            <w:proofErr w:type="gramEnd"/>
            <w:r w:rsidRPr="00394986">
              <w:rPr>
                <w:rFonts w:asciiTheme="minorHAnsi" w:hAnsiTheme="minorHAnsi" w:cstheme="minorHAnsi"/>
                <w:color w:val="000000"/>
                <w:sz w:val="16"/>
                <w:szCs w:val="16"/>
              </w:rPr>
              <w:t xml:space="preserve"> Capacidade do tanque de combustível (l): 0.58;Cilindrada (cm³): 29.8;Peso (kg) 1): 7.4;Potência (kW/c.v.): 1.4/1.9;Rot. Lenta (rpm): 2800;Rot. Máx. (RPM): 12500.</w:t>
            </w:r>
          </w:p>
        </w:tc>
        <w:tc>
          <w:tcPr>
            <w:tcW w:w="739"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Unidade</w:t>
            </w:r>
          </w:p>
        </w:tc>
        <w:tc>
          <w:tcPr>
            <w:tcW w:w="747"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color w:val="000000"/>
                <w:sz w:val="16"/>
                <w:szCs w:val="16"/>
              </w:rPr>
            </w:pPr>
            <w:r w:rsidRPr="00394986">
              <w:rPr>
                <w:rFonts w:asciiTheme="minorHAnsi" w:hAnsiTheme="minorHAnsi" w:cstheme="minorHAnsi"/>
                <w:color w:val="000000"/>
                <w:sz w:val="16"/>
                <w:szCs w:val="16"/>
              </w:rPr>
              <w:t>01</w:t>
            </w:r>
          </w:p>
        </w:tc>
        <w:tc>
          <w:tcPr>
            <w:tcW w:w="962" w:type="dxa"/>
            <w:gridSpan w:val="2"/>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1.990,00</w:t>
            </w:r>
          </w:p>
        </w:tc>
        <w:tc>
          <w:tcPr>
            <w:tcW w:w="1040" w:type="dxa"/>
            <w:tcBorders>
              <w:top w:val="nil"/>
              <w:left w:val="nil"/>
              <w:bottom w:val="single" w:sz="8" w:space="0" w:color="000000"/>
              <w:right w:val="single" w:sz="8" w:space="0" w:color="000000"/>
            </w:tcBorders>
            <w:shd w:val="clear" w:color="auto" w:fill="auto"/>
            <w:vAlign w:val="center"/>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1.990,00</w:t>
            </w:r>
          </w:p>
        </w:tc>
      </w:tr>
      <w:tr w:rsidR="00394986" w:rsidRPr="00394986" w:rsidTr="00394986">
        <w:trPr>
          <w:trHeight w:val="108"/>
        </w:trPr>
        <w:tc>
          <w:tcPr>
            <w:tcW w:w="7869"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94986" w:rsidRPr="00394986" w:rsidRDefault="00394986" w:rsidP="00394986">
            <w:pPr>
              <w:jc w:val="center"/>
              <w:rPr>
                <w:rFonts w:asciiTheme="minorHAnsi" w:hAnsiTheme="minorHAnsi" w:cstheme="minorHAnsi"/>
                <w:b/>
                <w:bCs/>
                <w:color w:val="000000"/>
                <w:sz w:val="16"/>
                <w:szCs w:val="16"/>
              </w:rPr>
            </w:pPr>
            <w:r w:rsidRPr="00394986">
              <w:rPr>
                <w:rFonts w:asciiTheme="minorHAnsi" w:hAnsiTheme="minorHAnsi" w:cstheme="minorHAnsi"/>
                <w:b/>
                <w:bCs/>
                <w:color w:val="000000"/>
                <w:sz w:val="16"/>
                <w:szCs w:val="16"/>
              </w:rPr>
              <w:t>Total do Setor</w:t>
            </w:r>
          </w:p>
        </w:tc>
        <w:tc>
          <w:tcPr>
            <w:tcW w:w="1709" w:type="dxa"/>
            <w:gridSpan w:val="3"/>
            <w:tcBorders>
              <w:top w:val="nil"/>
              <w:left w:val="nil"/>
              <w:bottom w:val="single" w:sz="8" w:space="0" w:color="000000"/>
              <w:right w:val="single" w:sz="8" w:space="0" w:color="000000"/>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040" w:type="dxa"/>
            <w:tcBorders>
              <w:top w:val="nil"/>
              <w:left w:val="nil"/>
              <w:bottom w:val="single" w:sz="8" w:space="0" w:color="000000"/>
              <w:right w:val="single" w:sz="8" w:space="0" w:color="000000"/>
            </w:tcBorders>
            <w:shd w:val="clear" w:color="auto" w:fill="auto"/>
            <w:noWrap/>
            <w:vAlign w:val="bottom"/>
            <w:hideMark/>
          </w:tcPr>
          <w:p w:rsidR="00394986" w:rsidRPr="00394986" w:rsidRDefault="00394986" w:rsidP="00394986">
            <w:pPr>
              <w:jc w:val="right"/>
              <w:rPr>
                <w:rFonts w:asciiTheme="minorHAnsi" w:hAnsiTheme="minorHAnsi" w:cstheme="minorHAnsi"/>
                <w:color w:val="000000"/>
                <w:sz w:val="16"/>
                <w:szCs w:val="16"/>
              </w:rPr>
            </w:pPr>
            <w:r w:rsidRPr="00394986">
              <w:rPr>
                <w:rFonts w:asciiTheme="minorHAnsi" w:hAnsiTheme="minorHAnsi" w:cstheme="minorHAnsi"/>
                <w:color w:val="000000"/>
                <w:sz w:val="16"/>
                <w:szCs w:val="16"/>
              </w:rPr>
              <w:t>1.990,00</w:t>
            </w:r>
          </w:p>
        </w:tc>
      </w:tr>
      <w:tr w:rsidR="00394986" w:rsidRPr="00394986" w:rsidTr="00394986">
        <w:trPr>
          <w:trHeight w:val="108"/>
        </w:trPr>
        <w:tc>
          <w:tcPr>
            <w:tcW w:w="592"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123"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5415"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39"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747"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962" w:type="dxa"/>
            <w:gridSpan w:val="2"/>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c>
          <w:tcPr>
            <w:tcW w:w="1040" w:type="dxa"/>
            <w:tcBorders>
              <w:top w:val="nil"/>
              <w:left w:val="nil"/>
              <w:bottom w:val="nil"/>
              <w:right w:val="nil"/>
            </w:tcBorders>
            <w:shd w:val="clear" w:color="auto" w:fill="auto"/>
            <w:noWrap/>
            <w:vAlign w:val="bottom"/>
            <w:hideMark/>
          </w:tcPr>
          <w:p w:rsidR="00394986" w:rsidRPr="00394986" w:rsidRDefault="00394986" w:rsidP="00394986">
            <w:pPr>
              <w:rPr>
                <w:rFonts w:asciiTheme="minorHAnsi" w:hAnsiTheme="minorHAnsi" w:cstheme="minorHAnsi"/>
                <w:color w:val="000000"/>
                <w:sz w:val="16"/>
                <w:szCs w:val="16"/>
              </w:rPr>
            </w:pPr>
          </w:p>
        </w:tc>
      </w:tr>
      <w:tr w:rsidR="00394986" w:rsidRPr="00394986" w:rsidTr="00394986">
        <w:trPr>
          <w:trHeight w:val="108"/>
        </w:trPr>
        <w:tc>
          <w:tcPr>
            <w:tcW w:w="7869" w:type="dxa"/>
            <w:gridSpan w:val="4"/>
            <w:tcBorders>
              <w:top w:val="single" w:sz="8" w:space="0" w:color="auto"/>
              <w:left w:val="single" w:sz="8" w:space="0" w:color="auto"/>
              <w:bottom w:val="single" w:sz="8" w:space="0" w:color="auto"/>
              <w:right w:val="single" w:sz="8" w:space="0" w:color="000000"/>
            </w:tcBorders>
            <w:shd w:val="clear" w:color="000000" w:fill="A6A6A6"/>
            <w:noWrap/>
            <w:vAlign w:val="bottom"/>
            <w:hideMark/>
          </w:tcPr>
          <w:p w:rsidR="00394986" w:rsidRPr="00394986" w:rsidRDefault="00394986" w:rsidP="00394986">
            <w:pPr>
              <w:jc w:val="center"/>
              <w:rPr>
                <w:rFonts w:asciiTheme="minorHAnsi" w:hAnsiTheme="minorHAnsi" w:cstheme="minorHAnsi"/>
                <w:b/>
                <w:bCs/>
                <w:i/>
                <w:iCs/>
                <w:color w:val="000000"/>
                <w:sz w:val="16"/>
                <w:szCs w:val="16"/>
              </w:rPr>
            </w:pPr>
            <w:r w:rsidRPr="00394986">
              <w:rPr>
                <w:rFonts w:asciiTheme="minorHAnsi" w:hAnsiTheme="minorHAnsi" w:cstheme="minorHAnsi"/>
                <w:b/>
                <w:bCs/>
                <w:i/>
                <w:iCs/>
                <w:color w:val="000000"/>
                <w:sz w:val="16"/>
                <w:szCs w:val="16"/>
              </w:rPr>
              <w:t>Valor Total</w:t>
            </w:r>
          </w:p>
        </w:tc>
        <w:tc>
          <w:tcPr>
            <w:tcW w:w="1549" w:type="dxa"/>
            <w:gridSpan w:val="2"/>
            <w:tcBorders>
              <w:top w:val="single" w:sz="8" w:space="0" w:color="auto"/>
              <w:left w:val="nil"/>
              <w:bottom w:val="single" w:sz="8" w:space="0" w:color="auto"/>
              <w:right w:val="single" w:sz="8" w:space="0" w:color="auto"/>
            </w:tcBorders>
            <w:shd w:val="clear" w:color="000000" w:fill="A6A6A6"/>
            <w:noWrap/>
            <w:vAlign w:val="bottom"/>
            <w:hideMark/>
          </w:tcPr>
          <w:p w:rsidR="00394986" w:rsidRPr="00394986" w:rsidRDefault="00394986" w:rsidP="00394986">
            <w:pPr>
              <w:rPr>
                <w:rFonts w:asciiTheme="minorHAnsi" w:hAnsiTheme="minorHAnsi" w:cstheme="minorHAnsi"/>
                <w:color w:val="000000"/>
                <w:sz w:val="16"/>
                <w:szCs w:val="16"/>
              </w:rPr>
            </w:pPr>
            <w:r w:rsidRPr="00394986">
              <w:rPr>
                <w:rFonts w:asciiTheme="minorHAnsi" w:hAnsiTheme="minorHAnsi" w:cstheme="minorHAnsi"/>
                <w:color w:val="000000"/>
                <w:sz w:val="16"/>
                <w:szCs w:val="16"/>
              </w:rPr>
              <w:t> </w:t>
            </w:r>
          </w:p>
        </w:tc>
        <w:tc>
          <w:tcPr>
            <w:tcW w:w="1200" w:type="dxa"/>
            <w:gridSpan w:val="2"/>
            <w:tcBorders>
              <w:top w:val="single" w:sz="8" w:space="0" w:color="auto"/>
              <w:left w:val="nil"/>
              <w:bottom w:val="single" w:sz="8" w:space="0" w:color="auto"/>
              <w:right w:val="single" w:sz="8" w:space="0" w:color="auto"/>
            </w:tcBorders>
            <w:shd w:val="clear" w:color="000000" w:fill="A6A6A6"/>
            <w:noWrap/>
            <w:vAlign w:val="bottom"/>
            <w:hideMark/>
          </w:tcPr>
          <w:p w:rsidR="00394986" w:rsidRPr="00394986" w:rsidRDefault="00394986" w:rsidP="00394986">
            <w:pPr>
              <w:jc w:val="right"/>
              <w:rPr>
                <w:rFonts w:asciiTheme="minorHAnsi" w:hAnsiTheme="minorHAnsi" w:cstheme="minorHAnsi"/>
                <w:b/>
                <w:bCs/>
                <w:i/>
                <w:iCs/>
                <w:color w:val="000000"/>
                <w:sz w:val="16"/>
                <w:szCs w:val="16"/>
              </w:rPr>
            </w:pPr>
            <w:r w:rsidRPr="00394986">
              <w:rPr>
                <w:rFonts w:asciiTheme="minorHAnsi" w:hAnsiTheme="minorHAnsi" w:cstheme="minorHAnsi"/>
                <w:b/>
                <w:bCs/>
                <w:i/>
                <w:iCs/>
                <w:color w:val="000000"/>
                <w:sz w:val="16"/>
                <w:szCs w:val="16"/>
              </w:rPr>
              <w:t>61.148,80</w:t>
            </w:r>
          </w:p>
        </w:tc>
      </w:tr>
    </w:tbl>
    <w:p w:rsidR="00336342"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w:t>
      </w:r>
      <w:r w:rsidR="00BD39E5">
        <w:rPr>
          <w:rFonts w:ascii="Calibri" w:hAnsi="Calibri" w:cs="Calibri"/>
          <w:b/>
          <w:sz w:val="22"/>
          <w:szCs w:val="22"/>
        </w:rPr>
        <w:t xml:space="preserve">DOS </w:t>
      </w:r>
      <w:r w:rsidR="00B74E45">
        <w:rPr>
          <w:rFonts w:ascii="Calibri" w:hAnsi="Calibri" w:cs="Calibri"/>
          <w:b/>
          <w:sz w:val="22"/>
          <w:szCs w:val="22"/>
        </w:rPr>
        <w:t>EQUIPAMENTOS</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s</w:t>
      </w:r>
      <w:r w:rsidR="00084B9B">
        <w:rPr>
          <w:rFonts w:ascii="Calibri" w:hAnsi="Calibri" w:cs="Calibri"/>
          <w:sz w:val="22"/>
          <w:szCs w:val="22"/>
        </w:rPr>
        <w:t xml:space="preserve"> dentro das especificações mínimas constantes no item anterior;</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estar sem avarias</w:t>
      </w:r>
      <w:r w:rsidR="00B74E45">
        <w:rPr>
          <w:rFonts w:ascii="Calibri" w:hAnsi="Calibri" w:cs="Calibri"/>
          <w:sz w:val="22"/>
          <w:szCs w:val="22"/>
        </w:rPr>
        <w:t xml:space="preserve"> e devidamente embalados em invólucro lacrado</w:t>
      </w:r>
      <w:r w:rsidR="00084B9B">
        <w:rPr>
          <w:rFonts w:ascii="Calibri" w:hAnsi="Calibri" w:cs="Calibri"/>
          <w:sz w:val="22"/>
          <w:szCs w:val="22"/>
        </w:rPr>
        <w:t>;</w:t>
      </w:r>
    </w:p>
    <w:p w:rsidR="00084B9B" w:rsidRDefault="006B2ACF"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D</w:t>
      </w:r>
      <w:r w:rsidR="00084B9B">
        <w:rPr>
          <w:rFonts w:ascii="Calibri" w:hAnsi="Calibri" w:cs="Calibri"/>
          <w:sz w:val="22"/>
          <w:szCs w:val="22"/>
        </w:rPr>
        <w:t>ever</w:t>
      </w:r>
      <w:r>
        <w:rPr>
          <w:rFonts w:ascii="Calibri" w:hAnsi="Calibri" w:cs="Calibri"/>
          <w:sz w:val="22"/>
          <w:szCs w:val="22"/>
        </w:rPr>
        <w:t>ão</w:t>
      </w:r>
      <w:r w:rsidR="00084B9B">
        <w:rPr>
          <w:rFonts w:ascii="Calibri" w:hAnsi="Calibri" w:cs="Calibri"/>
          <w:sz w:val="22"/>
          <w:szCs w:val="22"/>
        </w:rPr>
        <w:t xml:space="preserve"> ser entregue</w:t>
      </w:r>
      <w:r>
        <w:rPr>
          <w:rFonts w:ascii="Calibri" w:hAnsi="Calibri" w:cs="Calibri"/>
          <w:sz w:val="22"/>
          <w:szCs w:val="22"/>
        </w:rPr>
        <w:t xml:space="preserve">s a um responsável devidamente designado pela Administração, </w:t>
      </w:r>
      <w:r w:rsidR="00084B9B">
        <w:rPr>
          <w:rFonts w:ascii="Calibri" w:hAnsi="Calibri" w:cs="Calibri"/>
          <w:sz w:val="22"/>
          <w:szCs w:val="22"/>
        </w:rPr>
        <w:t>nas dependências</w:t>
      </w:r>
      <w:r>
        <w:rPr>
          <w:rFonts w:ascii="Calibri" w:hAnsi="Calibri" w:cs="Calibri"/>
          <w:sz w:val="22"/>
          <w:szCs w:val="22"/>
        </w:rPr>
        <w:t xml:space="preserve"> d</w:t>
      </w:r>
      <w:r w:rsidR="00A14E68">
        <w:rPr>
          <w:rFonts w:ascii="Calibri" w:hAnsi="Calibri" w:cs="Calibri"/>
          <w:sz w:val="22"/>
          <w:szCs w:val="22"/>
        </w:rPr>
        <w:t>e Cada</w:t>
      </w:r>
      <w:r>
        <w:rPr>
          <w:rFonts w:ascii="Calibri" w:hAnsi="Calibri" w:cs="Calibri"/>
          <w:sz w:val="22"/>
          <w:szCs w:val="22"/>
        </w:rPr>
        <w:t xml:space="preserve"> Secretaria</w:t>
      </w:r>
      <w:r w:rsidR="00084B9B">
        <w:rPr>
          <w:rFonts w:ascii="Calibri" w:hAnsi="Calibri" w:cs="Calibri"/>
          <w:sz w:val="22"/>
          <w:szCs w:val="22"/>
        </w:rPr>
        <w:t>, por um profissional devidamente qualificado, com prévio agendamento;</w:t>
      </w:r>
    </w:p>
    <w:p w:rsidR="00095528" w:rsidRDefault="00095528"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Prazo para entrega será de 15 (quinze) dias corridos a contar da data de assinatura do contrato.</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B83826" w:rsidRDefault="00084B9B" w:rsidP="00EB08D2">
      <w:pPr>
        <w:numPr>
          <w:ilvl w:val="1"/>
          <w:numId w:val="10"/>
        </w:numPr>
        <w:tabs>
          <w:tab w:val="left" w:pos="1134"/>
        </w:tabs>
        <w:spacing w:after="120" w:line="276" w:lineRule="auto"/>
        <w:ind w:left="0" w:firstLine="710"/>
        <w:jc w:val="both"/>
        <w:rPr>
          <w:rFonts w:ascii="Calibri" w:hAnsi="Calibri" w:cs="Calibri"/>
          <w:b/>
          <w:bCs/>
          <w:color w:val="000000"/>
          <w:sz w:val="22"/>
          <w:szCs w:val="22"/>
        </w:rPr>
      </w:pPr>
      <w:r>
        <w:rPr>
          <w:rFonts w:ascii="Calibri" w:hAnsi="Calibri" w:cs="Calibri"/>
          <w:bCs/>
          <w:color w:val="000000"/>
          <w:sz w:val="22"/>
          <w:szCs w:val="22"/>
        </w:rPr>
        <w:t xml:space="preserve">Atender as </w:t>
      </w:r>
      <w:r w:rsidR="00B74E45">
        <w:rPr>
          <w:rFonts w:ascii="Calibri" w:hAnsi="Calibri" w:cs="Calibri"/>
          <w:bCs/>
          <w:color w:val="000000"/>
          <w:sz w:val="22"/>
          <w:szCs w:val="22"/>
        </w:rPr>
        <w:t>demandas</w:t>
      </w:r>
      <w:r w:rsidR="00A14E68">
        <w:rPr>
          <w:rFonts w:ascii="Calibri" w:hAnsi="Calibri" w:cs="Calibri"/>
          <w:bCs/>
          <w:color w:val="000000"/>
          <w:sz w:val="22"/>
          <w:szCs w:val="22"/>
        </w:rPr>
        <w:t xml:space="preserve"> de cada Secretaria e Divisão do Município</w:t>
      </w:r>
      <w:r w:rsidR="00B74E45">
        <w:rPr>
          <w:rFonts w:ascii="Calibri" w:hAnsi="Calibri" w:cs="Calibri"/>
          <w:bCs/>
          <w:color w:val="000000"/>
          <w:sz w:val="22"/>
          <w:szCs w:val="22"/>
        </w:rPr>
        <w:t xml:space="preserve">, garantindo o bom e satisfatório </w:t>
      </w:r>
      <w:r w:rsidR="00A14E68">
        <w:rPr>
          <w:rFonts w:ascii="Calibri" w:hAnsi="Calibri" w:cs="Calibri"/>
          <w:bCs/>
          <w:color w:val="000000"/>
          <w:sz w:val="22"/>
          <w:szCs w:val="22"/>
        </w:rPr>
        <w:t xml:space="preserve">desempenho de suas atividades e, ao pronto </w:t>
      </w:r>
      <w:r w:rsidR="00B74E45">
        <w:rPr>
          <w:rFonts w:ascii="Calibri" w:hAnsi="Calibri" w:cs="Calibri"/>
          <w:bCs/>
          <w:color w:val="000000"/>
          <w:sz w:val="22"/>
          <w:szCs w:val="22"/>
        </w:rPr>
        <w:t xml:space="preserve">atendimento </w:t>
      </w:r>
      <w:r w:rsidR="00095528">
        <w:rPr>
          <w:rFonts w:ascii="Calibri" w:hAnsi="Calibri" w:cs="Calibri"/>
          <w:bCs/>
          <w:color w:val="000000"/>
          <w:sz w:val="22"/>
          <w:szCs w:val="22"/>
        </w:rPr>
        <w:t>à</w:t>
      </w:r>
      <w:r w:rsidR="00B74E45">
        <w:rPr>
          <w:rFonts w:ascii="Calibri" w:hAnsi="Calibri" w:cs="Calibri"/>
          <w:bCs/>
          <w:color w:val="000000"/>
          <w:sz w:val="22"/>
          <w:szCs w:val="22"/>
        </w:rPr>
        <w:t xml:space="preserve"> população</w:t>
      </w:r>
      <w:r w:rsidR="006B2ACF">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w:t>
      </w:r>
      <w:r w:rsidR="00A14E68">
        <w:rPr>
          <w:rFonts w:ascii="Calibri" w:hAnsi="Calibri" w:cs="Calibri"/>
          <w:sz w:val="22"/>
          <w:szCs w:val="22"/>
        </w:rPr>
        <w:t xml:space="preserve"> o pronto atendimento</w:t>
      </w:r>
      <w:r w:rsidRPr="00B83826">
        <w:rPr>
          <w:rFonts w:ascii="Calibri" w:hAnsi="Calibri" w:cs="Calibri"/>
          <w:sz w:val="22"/>
          <w:szCs w:val="22"/>
        </w:rPr>
        <w:t xml:space="preserve">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BC7221">
        <w:rPr>
          <w:rFonts w:ascii="Calibri" w:hAnsi="Calibri" w:cs="Calibri"/>
          <w:sz w:val="22"/>
          <w:szCs w:val="22"/>
        </w:rPr>
        <w:t>a entrega</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w:t>
      </w:r>
      <w:r w:rsidRPr="00B83826">
        <w:rPr>
          <w:rFonts w:ascii="Calibri" w:hAnsi="Calibri" w:cs="Calibri"/>
          <w:sz w:val="22"/>
          <w:szCs w:val="22"/>
        </w:rPr>
        <w:lastRenderedPageBreak/>
        <w:t>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BC722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A14E68" w:rsidRPr="00B83826">
        <w:rPr>
          <w:rFonts w:ascii="Calibri" w:hAnsi="Calibri" w:cs="Calibri"/>
          <w:color w:val="000000"/>
          <w:sz w:val="22"/>
          <w:szCs w:val="22"/>
          <w:lang w:eastAsia="en-US"/>
        </w:rPr>
        <w:t>co</w:t>
      </w:r>
      <w:r w:rsidR="00A14E68">
        <w:rPr>
          <w:rFonts w:ascii="Calibri" w:hAnsi="Calibri" w:cs="Calibri"/>
          <w:color w:val="000000"/>
          <w:sz w:val="22"/>
          <w:szCs w:val="22"/>
          <w:lang w:eastAsia="en-US"/>
        </w:rPr>
        <w:t>r</w:t>
      </w:r>
      <w:r w:rsidR="00A14E68" w:rsidRPr="00B83826">
        <w:rPr>
          <w:rFonts w:ascii="Calibri" w:hAnsi="Calibri" w:cs="Calibri"/>
          <w:color w:val="000000"/>
          <w:sz w:val="22"/>
          <w:szCs w:val="22"/>
          <w:lang w:eastAsia="en-US"/>
        </w:rPr>
        <w:t>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A14E68"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095528">
        <w:rPr>
          <w:rFonts w:asciiTheme="minorHAnsi" w:hAnsiTheme="minorHAnsi" w:cstheme="minorHAnsi"/>
          <w:sz w:val="22"/>
          <w:szCs w:val="22"/>
        </w:rPr>
        <w:t>2</w:t>
      </w:r>
      <w:r w:rsidR="00A14E68">
        <w:rPr>
          <w:rFonts w:asciiTheme="minorHAnsi" w:hAnsiTheme="minorHAnsi" w:cstheme="minorHAnsi"/>
          <w:sz w:val="22"/>
          <w:szCs w:val="22"/>
        </w:rPr>
        <w:t>1</w:t>
      </w:r>
      <w:r w:rsidR="006C4AA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A14E68">
        <w:rPr>
          <w:rFonts w:asciiTheme="minorHAnsi" w:hAnsiTheme="minorHAnsi" w:cstheme="minorHAnsi"/>
          <w:sz w:val="22"/>
          <w:szCs w:val="22"/>
        </w:rPr>
        <w:t>julho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w:t>
      </w:r>
      <w:r w:rsidR="00A14E68">
        <w:rPr>
          <w:rFonts w:asciiTheme="minorHAnsi" w:hAnsiTheme="minorHAnsi" w:cstheme="minorHAnsi"/>
          <w:sz w:val="22"/>
          <w:szCs w:val="22"/>
        </w:rPr>
        <w:t>20</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 xml:space="preserve">Santana do Garambéu, </w:t>
      </w:r>
      <w:r w:rsidR="00095528">
        <w:rPr>
          <w:rFonts w:ascii="Calibri" w:hAnsi="Calibri" w:cs="Calibri"/>
          <w:bCs/>
          <w:sz w:val="22"/>
          <w:szCs w:val="22"/>
        </w:rPr>
        <w:t>2</w:t>
      </w:r>
      <w:r w:rsidR="00A14E68">
        <w:rPr>
          <w:rFonts w:ascii="Calibri" w:hAnsi="Calibri" w:cs="Calibri"/>
          <w:bCs/>
          <w:sz w:val="22"/>
          <w:szCs w:val="22"/>
        </w:rPr>
        <w:t>1</w:t>
      </w:r>
      <w:r w:rsidRPr="00B83826">
        <w:rPr>
          <w:rFonts w:ascii="Calibri" w:hAnsi="Calibri" w:cs="Calibri"/>
          <w:bCs/>
          <w:sz w:val="22"/>
          <w:szCs w:val="22"/>
        </w:rPr>
        <w:t xml:space="preserve"> de </w:t>
      </w:r>
      <w:r w:rsidR="00A14E68">
        <w:rPr>
          <w:rFonts w:ascii="Calibri" w:hAnsi="Calibri" w:cs="Calibri"/>
          <w:bCs/>
          <w:sz w:val="22"/>
          <w:szCs w:val="22"/>
        </w:rPr>
        <w:t>julho</w:t>
      </w:r>
      <w:r w:rsidRPr="00B83826">
        <w:rPr>
          <w:rFonts w:ascii="Calibri" w:hAnsi="Calibri" w:cs="Calibri"/>
          <w:bCs/>
          <w:sz w:val="22"/>
          <w:szCs w:val="22"/>
        </w:rPr>
        <w:t xml:space="preserve"> de </w:t>
      </w:r>
      <w:r w:rsidR="007D154E" w:rsidRPr="00B83826">
        <w:rPr>
          <w:rFonts w:ascii="Calibri" w:hAnsi="Calibri" w:cs="Calibri"/>
          <w:bCs/>
          <w:sz w:val="22"/>
          <w:szCs w:val="22"/>
        </w:rPr>
        <w:t>20</w:t>
      </w:r>
      <w:r w:rsidR="00A14E68">
        <w:rPr>
          <w:rFonts w:ascii="Calibri" w:hAnsi="Calibri" w:cs="Calibri"/>
          <w:bCs/>
          <w:sz w:val="22"/>
          <w:szCs w:val="22"/>
        </w:rPr>
        <w:t>20</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 xml:space="preserve">AQUISIÇÃO DE </w:t>
      </w:r>
      <w:r w:rsidR="00837616">
        <w:rPr>
          <w:rFonts w:ascii="Calibri" w:hAnsi="Calibri" w:cs="Calibri"/>
          <w:sz w:val="22"/>
          <w:szCs w:val="22"/>
          <w:lang w:eastAsia="ar-SA"/>
        </w:rPr>
        <w:t>EQUIPAMENTO</w:t>
      </w:r>
      <w:r w:rsidR="00F255AE">
        <w:rPr>
          <w:rFonts w:ascii="Calibri" w:hAnsi="Calibri" w:cs="Calibri"/>
          <w:sz w:val="22"/>
          <w:szCs w:val="22"/>
          <w:lang w:eastAsia="ar-SA"/>
        </w:rPr>
        <w:t>S</w:t>
      </w:r>
      <w:r w:rsidR="00837616">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6C4AA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008C6E71" w:rsidRPr="008C6E71">
        <w:rPr>
          <w:rFonts w:ascii="Calibri" w:hAnsi="Calibri" w:cs="Calibri"/>
          <w:b/>
          <w:bCs/>
          <w:color w:val="FF0000"/>
          <w:sz w:val="22"/>
          <w:szCs w:val="22"/>
        </w:rPr>
        <w:t>SECRETARIA MUNICIPAL DE ADMINISTRAÇÃO E DIVISÃO DE COMPRAS</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6C4AA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6C4AA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XXXXXXXXXXXXX</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006C4AAD">
        <w:rPr>
          <w:rFonts w:ascii="Calibri" w:hAnsi="Calibri" w:cs="Calibri"/>
          <w:b/>
          <w:bCs/>
          <w:iCs/>
          <w:color w:val="FF0000"/>
          <w:sz w:val="22"/>
          <w:szCs w:val="22"/>
          <w:lang w:eastAsia="ar-SA"/>
        </w:rPr>
        <w:t>XXXX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6C4AAD">
        <w:rPr>
          <w:rFonts w:ascii="Calibri" w:hAnsi="Calibri" w:cs="Calibri"/>
          <w:b/>
          <w:bCs/>
          <w:iCs/>
          <w:color w:val="FF0000"/>
          <w:sz w:val="22"/>
          <w:szCs w:val="22"/>
          <w:lang w:eastAsia="ar-SA"/>
        </w:rPr>
        <w:t>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w:t>
      </w:r>
      <w:r w:rsidR="006C4AAD">
        <w:rPr>
          <w:rFonts w:ascii="Calibri" w:hAnsi="Calibri" w:cs="Calibri"/>
          <w:b/>
          <w:bCs/>
          <w:iCs/>
          <w:color w:val="FF0000"/>
          <w:sz w:val="22"/>
          <w:szCs w:val="22"/>
          <w:lang w:eastAsia="ar-SA"/>
        </w:rPr>
        <w:t>X</w:t>
      </w:r>
      <w:r w:rsidR="009D29AD">
        <w:rPr>
          <w:rFonts w:ascii="Calibri" w:hAnsi="Calibri" w:cs="Calibri"/>
          <w:b/>
          <w:bCs/>
          <w:iCs/>
          <w:color w:val="FF0000"/>
          <w:sz w:val="22"/>
          <w:szCs w:val="22"/>
          <w:lang w:eastAsia="ar-SA"/>
        </w:rPr>
        <w:t>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XXX</w:t>
      </w:r>
      <w:r w:rsidR="006C4AAD">
        <w:rPr>
          <w:rFonts w:ascii="Calibri" w:hAnsi="Calibri" w:cs="Calibri"/>
          <w:b/>
          <w:bCs/>
          <w:color w:val="FF0000"/>
          <w:sz w:val="22"/>
          <w:szCs w:val="22"/>
          <w:lang w:eastAsia="ar-SA"/>
        </w:rPr>
        <w:t>XXXXXXXXXXXXXXXXXXXX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6C4AA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6C4AAD">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9D29AD">
        <w:rPr>
          <w:rFonts w:ascii="Calibri" w:hAnsi="Calibri" w:cs="Calibri"/>
          <w:bCs/>
          <w:sz w:val="22"/>
          <w:szCs w:val="22"/>
          <w:lang w:eastAsia="ar-SA"/>
        </w:rPr>
        <w:t>4</w:t>
      </w:r>
      <w:r w:rsidR="003D34B7">
        <w:rPr>
          <w:rFonts w:ascii="Calibri" w:hAnsi="Calibri" w:cs="Calibri"/>
          <w:bCs/>
          <w:sz w:val="22"/>
          <w:szCs w:val="22"/>
          <w:lang w:eastAsia="ar-SA"/>
        </w:rPr>
        <w:t>5</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3D34B7">
        <w:rPr>
          <w:rFonts w:ascii="Calibri" w:hAnsi="Calibri" w:cs="Calibri"/>
          <w:bCs/>
          <w:sz w:val="22"/>
          <w:szCs w:val="22"/>
          <w:lang w:eastAsia="ar-SA"/>
        </w:rPr>
        <w:t>20</w:t>
      </w:r>
      <w:r w:rsidRPr="00B83826">
        <w:rPr>
          <w:rFonts w:ascii="Calibri" w:hAnsi="Calibri" w:cs="Calibri"/>
          <w:sz w:val="22"/>
          <w:szCs w:val="22"/>
          <w:lang w:eastAsia="ar-SA"/>
        </w:rPr>
        <w:t>, e o resultado final do Pregão n° 0</w:t>
      </w:r>
      <w:r w:rsidR="009D29AD">
        <w:rPr>
          <w:rFonts w:ascii="Calibri" w:hAnsi="Calibri" w:cs="Calibri"/>
          <w:sz w:val="22"/>
          <w:szCs w:val="22"/>
          <w:lang w:eastAsia="ar-SA"/>
        </w:rPr>
        <w:t>2</w:t>
      </w:r>
      <w:r w:rsidR="003D34B7">
        <w:rPr>
          <w:rFonts w:ascii="Calibri" w:hAnsi="Calibri" w:cs="Calibri"/>
          <w:sz w:val="22"/>
          <w:szCs w:val="22"/>
          <w:lang w:eastAsia="ar-SA"/>
        </w:rPr>
        <w:t>1</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3D34B7">
        <w:rPr>
          <w:rFonts w:ascii="Calibri" w:hAnsi="Calibri" w:cs="Calibri"/>
          <w:sz w:val="22"/>
          <w:szCs w:val="22"/>
          <w:lang w:eastAsia="ar-SA"/>
        </w:rPr>
        <w:t>20</w:t>
      </w:r>
      <w:r w:rsidRPr="00B83826">
        <w:rPr>
          <w:rFonts w:ascii="Calibri" w:hAnsi="Calibri" w:cs="Calibri"/>
          <w:sz w:val="22"/>
          <w:szCs w:val="22"/>
          <w:lang w:eastAsia="ar-SA"/>
        </w:rPr>
        <w:t>,</w:t>
      </w:r>
      <w:r w:rsidR="006C4AA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FB0060">
        <w:rPr>
          <w:rFonts w:ascii="Calibri" w:hAnsi="Calibri" w:cs="Calibri"/>
          <w:sz w:val="22"/>
          <w:szCs w:val="22"/>
        </w:rPr>
        <w:t xml:space="preserve">aquisição de Equipamentos </w:t>
      </w:r>
      <w:r w:rsidR="009949D3">
        <w:rPr>
          <w:rFonts w:ascii="Calibri" w:hAnsi="Calibri" w:cs="Calibri"/>
          <w:sz w:val="22"/>
          <w:szCs w:val="22"/>
        </w:rPr>
        <w:t>e</w:t>
      </w:r>
      <w:r w:rsidR="009949D3" w:rsidRPr="009949D3">
        <w:rPr>
          <w:rFonts w:ascii="Calibri" w:hAnsi="Calibri" w:cs="Calibri"/>
          <w:sz w:val="22"/>
          <w:szCs w:val="22"/>
        </w:rPr>
        <w:t xml:space="preserve"> Materiais Permanente para atendimento de Diversas Secretarias e Departamentos do Município</w:t>
      </w:r>
      <w:r w:rsidR="009D5DBF" w:rsidRPr="00B83826">
        <w:rPr>
          <w:rFonts w:ascii="Calibri" w:hAnsi="Calibri" w:cs="Calibri"/>
          <w:sz w:val="22"/>
          <w:szCs w:val="22"/>
        </w:rPr>
        <w:t>, conforme estabelecidas no Ter</w:t>
      </w:r>
      <w:r w:rsidR="009D5DBF" w:rsidRPr="00B83826">
        <w:rPr>
          <w:rFonts w:ascii="Calibri" w:hAnsi="Calibri" w:cs="Calibri"/>
          <w:color w:val="000000"/>
          <w:sz w:val="22"/>
          <w:szCs w:val="22"/>
        </w:rPr>
        <w:t>mo de Referência</w:t>
      </w:r>
      <w:r w:rsidR="009D5DBF">
        <w:rPr>
          <w:rFonts w:ascii="Calibri" w:hAnsi="Calibri" w:cs="Calibri"/>
          <w:color w:val="000000"/>
          <w:sz w:val="22"/>
          <w:szCs w:val="22"/>
        </w:rPr>
        <w:t>,</w:t>
      </w:r>
      <w:r w:rsidRPr="00B83826">
        <w:rPr>
          <w:rFonts w:ascii="Calibri" w:hAnsi="Calibri" w:cs="Calibri"/>
          <w:color w:val="000000"/>
          <w:sz w:val="22"/>
          <w:szCs w:val="22"/>
        </w:rPr>
        <w:t xml:space="preserv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9D29AD">
        <w:rPr>
          <w:rFonts w:ascii="Calibri" w:hAnsi="Calibri" w:cs="Calibri"/>
          <w:b/>
          <w:bCs/>
          <w:color w:val="000000"/>
          <w:sz w:val="22"/>
          <w:szCs w:val="22"/>
        </w:rPr>
        <w:t>2</w:t>
      </w:r>
      <w:r w:rsidR="009949D3">
        <w:rPr>
          <w:rFonts w:ascii="Calibri" w:hAnsi="Calibri" w:cs="Calibri"/>
          <w:b/>
          <w:bCs/>
          <w:color w:val="000000"/>
          <w:sz w:val="22"/>
          <w:szCs w:val="22"/>
        </w:rPr>
        <w:t>1</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9949D3">
        <w:rPr>
          <w:rFonts w:ascii="Calibri" w:hAnsi="Calibri" w:cs="Calibri"/>
          <w:b/>
          <w:bCs/>
          <w:color w:val="000000"/>
          <w:sz w:val="22"/>
          <w:szCs w:val="22"/>
        </w:rPr>
        <w:t>20</w:t>
      </w:r>
      <w:r w:rsidRPr="00B83826">
        <w:rPr>
          <w:rFonts w:ascii="Calibri" w:hAnsi="Calibri" w:cs="Calibri"/>
          <w:sz w:val="22"/>
          <w:szCs w:val="22"/>
        </w:rPr>
        <w:t xml:space="preserve">, </w:t>
      </w:r>
      <w:r w:rsidRPr="00B83826">
        <w:rPr>
          <w:rFonts w:ascii="Calibri" w:hAnsi="Calibri" w:cs="Calibri"/>
          <w:b/>
          <w:sz w:val="22"/>
          <w:szCs w:val="22"/>
        </w:rPr>
        <w:t>Processo nº. 0</w:t>
      </w:r>
      <w:r w:rsidR="009D29AD">
        <w:rPr>
          <w:rFonts w:ascii="Calibri" w:hAnsi="Calibri" w:cs="Calibri"/>
          <w:b/>
          <w:sz w:val="22"/>
          <w:szCs w:val="22"/>
        </w:rPr>
        <w:t>4</w:t>
      </w:r>
      <w:r w:rsidR="009949D3">
        <w:rPr>
          <w:rFonts w:ascii="Calibri" w:hAnsi="Calibri" w:cs="Calibri"/>
          <w:b/>
          <w:sz w:val="22"/>
          <w:szCs w:val="22"/>
        </w:rPr>
        <w:t>5</w:t>
      </w:r>
      <w:r w:rsidRPr="00B83826">
        <w:rPr>
          <w:rFonts w:ascii="Calibri" w:hAnsi="Calibri" w:cs="Calibri"/>
          <w:b/>
          <w:sz w:val="22"/>
          <w:szCs w:val="22"/>
        </w:rPr>
        <w:t>/</w:t>
      </w:r>
      <w:r w:rsidR="007D154E" w:rsidRPr="00B83826">
        <w:rPr>
          <w:rFonts w:ascii="Calibri" w:hAnsi="Calibri" w:cs="Calibri"/>
          <w:b/>
          <w:sz w:val="22"/>
          <w:szCs w:val="22"/>
        </w:rPr>
        <w:t>20</w:t>
      </w:r>
      <w:r w:rsidR="009949D3">
        <w:rPr>
          <w:rFonts w:ascii="Calibri" w:hAnsi="Calibri" w:cs="Calibri"/>
          <w:b/>
          <w:sz w:val="22"/>
          <w:szCs w:val="22"/>
        </w:rPr>
        <w:t>20</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9D5DBF">
        <w:rPr>
          <w:rFonts w:ascii="Calibri" w:hAnsi="Calibri" w:cs="Calibri"/>
          <w:b/>
          <w:sz w:val="22"/>
          <w:szCs w:val="22"/>
        </w:rPr>
        <w:t>ENTREGA</w:t>
      </w:r>
      <w:r w:rsidRPr="00B83826">
        <w:rPr>
          <w:rFonts w:ascii="Calibri" w:hAnsi="Calibri" w:cs="Calibri"/>
          <w:b/>
          <w:sz w:val="22"/>
          <w:szCs w:val="22"/>
        </w:rPr>
        <w:t xml:space="preserve"> </w:t>
      </w:r>
    </w:p>
    <w:p w:rsidR="009D5DBF" w:rsidRDefault="009D5DBF" w:rsidP="00EB08D2">
      <w:pPr>
        <w:widowControl w:val="0"/>
        <w:numPr>
          <w:ilvl w:val="1"/>
          <w:numId w:val="12"/>
        </w:numPr>
        <w:suppressAutoHyphens/>
        <w:spacing w:after="240"/>
        <w:jc w:val="both"/>
        <w:rPr>
          <w:rFonts w:ascii="Calibri" w:hAnsi="Calibri" w:cs="Calibri"/>
          <w:sz w:val="22"/>
          <w:szCs w:val="22"/>
        </w:rPr>
      </w:pPr>
      <w:r>
        <w:rPr>
          <w:rFonts w:ascii="Calibri" w:hAnsi="Calibri" w:cs="Calibri"/>
          <w:sz w:val="22"/>
          <w:szCs w:val="22"/>
        </w:rPr>
        <w:t xml:space="preserve">A entrega </w:t>
      </w:r>
      <w:r w:rsidR="009949D3">
        <w:rPr>
          <w:rFonts w:ascii="Calibri" w:hAnsi="Calibri" w:cs="Calibri"/>
          <w:sz w:val="22"/>
          <w:szCs w:val="22"/>
        </w:rPr>
        <w:t>dos Materiais e Equipamentos</w:t>
      </w:r>
      <w:r>
        <w:rPr>
          <w:rFonts w:ascii="Calibri" w:hAnsi="Calibri" w:cs="Calibri"/>
          <w:sz w:val="22"/>
          <w:szCs w:val="22"/>
        </w:rPr>
        <w:t xml:space="preserve"> se dará conforme estabelecido no Termo de Referência, que incorpora em seu inteiro teor a esse edital.</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TERCEIRA - DO LOCAL E FORMA </w:t>
      </w:r>
      <w:r w:rsidR="009D5DBF">
        <w:rPr>
          <w:rFonts w:ascii="Calibri" w:hAnsi="Calibri" w:cs="Calibri"/>
          <w:b/>
          <w:sz w:val="22"/>
          <w:szCs w:val="22"/>
        </w:rPr>
        <w:t>DE ENTREGA</w:t>
      </w:r>
      <w:r w:rsidRPr="00B83826">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será em conformidade</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FB0060" w:rsidRPr="00FB0060"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3A514C">
        <w:rPr>
          <w:rFonts w:ascii="Calibri" w:hAnsi="Calibri" w:cs="Calibri"/>
          <w:b/>
          <w:sz w:val="22"/>
          <w:szCs w:val="22"/>
        </w:rPr>
        <w:t>R$</w:t>
      </w:r>
      <w:r w:rsidR="003A514C">
        <w:rPr>
          <w:rFonts w:ascii="Calibri" w:hAnsi="Calibri" w:cs="Calibri"/>
          <w:b/>
          <w:bCs/>
          <w:color w:val="000000"/>
          <w:sz w:val="22"/>
          <w:szCs w:val="22"/>
        </w:rPr>
        <w:t>XXX</w:t>
      </w:r>
      <w:r w:rsidRPr="00C07DDD">
        <w:rPr>
          <w:rFonts w:ascii="Calibri" w:hAnsi="Calibri" w:cs="Calibri"/>
          <w:b/>
          <w:bCs/>
          <w:color w:val="000000"/>
          <w:sz w:val="22"/>
          <w:szCs w:val="22"/>
        </w:rPr>
        <w:t>XXXX</w:t>
      </w:r>
      <w:r w:rsidR="003A514C">
        <w:rPr>
          <w:rFonts w:ascii="Calibri" w:hAnsi="Calibri" w:cs="Calibri"/>
          <w:b/>
          <w:bCs/>
          <w:color w:val="000000"/>
          <w:sz w:val="22"/>
          <w:szCs w:val="22"/>
        </w:rPr>
        <w:t xml:space="preserve"> </w:t>
      </w:r>
      <w:r w:rsidRPr="00C07DDD">
        <w:rPr>
          <w:rFonts w:ascii="Calibri" w:hAnsi="Calibri" w:cs="Calibri"/>
          <w:b/>
          <w:bCs/>
          <w:color w:val="000000"/>
          <w:sz w:val="22"/>
          <w:szCs w:val="22"/>
        </w:rPr>
        <w:t>(</w:t>
      </w:r>
      <w:r w:rsidR="003A514C">
        <w:rPr>
          <w:rFonts w:ascii="Calibri" w:hAnsi="Calibri" w:cs="Calibri"/>
          <w:b/>
          <w:bCs/>
          <w:color w:val="000000"/>
          <w:sz w:val="22"/>
          <w:szCs w:val="22"/>
        </w:rPr>
        <w:t>XXXXXXXXXXXXXXXXXXXXXXXXXXXX</w:t>
      </w:r>
      <w:r w:rsidRPr="00C07DDD">
        <w:rPr>
          <w:rFonts w:ascii="Calibri" w:hAnsi="Calibri" w:cs="Calibri"/>
          <w:b/>
          <w:bCs/>
          <w:color w:val="000000"/>
          <w:sz w:val="22"/>
          <w:szCs w:val="22"/>
        </w:rPr>
        <w:t>XXXX)</w:t>
      </w:r>
      <w:r w:rsidR="00FB0060">
        <w:rPr>
          <w:rFonts w:ascii="Calibri" w:hAnsi="Calibri" w:cs="Calibri"/>
          <w:b/>
          <w:bCs/>
          <w:color w:val="000000"/>
          <w:sz w:val="22"/>
          <w:szCs w:val="22"/>
        </w:rPr>
        <w:t xml:space="preserve">. </w:t>
      </w:r>
      <w:r w:rsidR="00FB0060">
        <w:rPr>
          <w:rFonts w:ascii="Calibri" w:hAnsi="Calibri" w:cs="Calibri"/>
          <w:bCs/>
          <w:color w:val="000000"/>
          <w:sz w:val="22"/>
          <w:szCs w:val="22"/>
        </w:rPr>
        <w:t>Sendo os valores unitários conforme descriminados na tabela abaixo:</w:t>
      </w:r>
    </w:p>
    <w:p w:rsidR="00FB0060" w:rsidRPr="00FB0060" w:rsidRDefault="00FB0060" w:rsidP="00FB0060">
      <w:pPr>
        <w:widowControl w:val="0"/>
        <w:suppressAutoHyphens/>
        <w:spacing w:after="120"/>
        <w:ind w:left="1142"/>
        <w:jc w:val="both"/>
        <w:rPr>
          <w:rFonts w:ascii="Calibri" w:hAnsi="Calibri" w:cs="Calibri"/>
          <w:sz w:val="22"/>
          <w:szCs w:val="22"/>
        </w:rPr>
      </w:pPr>
    </w:p>
    <w:tbl>
      <w:tblPr>
        <w:tblStyle w:val="Tabelacomgrade"/>
        <w:tblW w:w="0" w:type="auto"/>
        <w:jc w:val="center"/>
        <w:tblLook w:val="04A0" w:firstRow="1" w:lastRow="0" w:firstColumn="1" w:lastColumn="0" w:noHBand="0" w:noVBand="1"/>
      </w:tblPr>
      <w:tblGrid>
        <w:gridCol w:w="556"/>
        <w:gridCol w:w="4081"/>
        <w:gridCol w:w="1224"/>
        <w:gridCol w:w="1397"/>
        <w:gridCol w:w="1506"/>
        <w:gridCol w:w="1336"/>
      </w:tblGrid>
      <w:tr w:rsidR="007A16F5" w:rsidRPr="00B83826" w:rsidTr="009949D3">
        <w:trPr>
          <w:trHeight w:val="316"/>
          <w:jc w:val="center"/>
        </w:trPr>
        <w:tc>
          <w:tcPr>
            <w:tcW w:w="55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081"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224"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97"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MARCA</w:t>
            </w:r>
            <w:r w:rsidR="0086307B">
              <w:rPr>
                <w:rFonts w:asciiTheme="minorHAnsi" w:hAnsiTheme="minorHAnsi" w:cstheme="minorHAnsi"/>
                <w:b/>
                <w:bCs/>
                <w:sz w:val="16"/>
                <w:szCs w:val="16"/>
              </w:rPr>
              <w:t>/MODELO</w:t>
            </w:r>
          </w:p>
        </w:tc>
        <w:tc>
          <w:tcPr>
            <w:tcW w:w="1506" w:type="dxa"/>
            <w:hideMark/>
          </w:tcPr>
          <w:p w:rsidR="007A16F5" w:rsidRPr="00B83826"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336" w:type="dxa"/>
          </w:tcPr>
          <w:p w:rsidR="007A16F5" w:rsidRDefault="007A16F5" w:rsidP="00EB4FC6">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7A16F5" w:rsidRPr="00B83826" w:rsidTr="009949D3">
        <w:trPr>
          <w:trHeight w:val="315"/>
          <w:jc w:val="center"/>
        </w:trPr>
        <w:tc>
          <w:tcPr>
            <w:tcW w:w="556" w:type="dxa"/>
            <w:hideMark/>
          </w:tcPr>
          <w:p w:rsidR="007A16F5" w:rsidRPr="00B83826" w:rsidRDefault="007A16F5" w:rsidP="00EB4FC6">
            <w:pPr>
              <w:jc w:val="center"/>
              <w:rPr>
                <w:rFonts w:asciiTheme="minorHAnsi" w:hAnsiTheme="minorHAnsi" w:cstheme="minorHAnsi"/>
                <w:sz w:val="16"/>
                <w:szCs w:val="16"/>
              </w:rPr>
            </w:pPr>
            <w:r>
              <w:rPr>
                <w:rFonts w:asciiTheme="minorHAnsi" w:hAnsiTheme="minorHAnsi" w:cstheme="minorHAnsi"/>
                <w:sz w:val="16"/>
                <w:szCs w:val="16"/>
              </w:rPr>
              <w:t>01</w:t>
            </w:r>
          </w:p>
        </w:tc>
        <w:tc>
          <w:tcPr>
            <w:tcW w:w="4081" w:type="dxa"/>
            <w:hideMark/>
          </w:tcPr>
          <w:p w:rsidR="007A16F5" w:rsidRPr="00986EE6" w:rsidRDefault="007A16F5" w:rsidP="00EB4FC6">
            <w:pPr>
              <w:jc w:val="both"/>
              <w:rPr>
                <w:rFonts w:asciiTheme="minorHAnsi" w:hAnsiTheme="minorHAnsi" w:cstheme="minorHAnsi"/>
                <w:sz w:val="16"/>
                <w:szCs w:val="16"/>
              </w:rPr>
            </w:pPr>
          </w:p>
        </w:tc>
        <w:tc>
          <w:tcPr>
            <w:tcW w:w="1224" w:type="dxa"/>
          </w:tcPr>
          <w:p w:rsidR="007A16F5" w:rsidRPr="00B83826" w:rsidRDefault="007A16F5" w:rsidP="00EB4FC6">
            <w:pPr>
              <w:jc w:val="right"/>
              <w:rPr>
                <w:rFonts w:asciiTheme="minorHAnsi" w:hAnsiTheme="minorHAnsi" w:cstheme="minorHAnsi"/>
                <w:sz w:val="16"/>
                <w:szCs w:val="16"/>
              </w:rPr>
            </w:pPr>
          </w:p>
        </w:tc>
        <w:tc>
          <w:tcPr>
            <w:tcW w:w="1397" w:type="dxa"/>
          </w:tcPr>
          <w:p w:rsidR="007A16F5" w:rsidRPr="00B83826" w:rsidRDefault="007A16F5" w:rsidP="00EB4FC6">
            <w:pPr>
              <w:jc w:val="right"/>
              <w:rPr>
                <w:rFonts w:asciiTheme="minorHAnsi" w:hAnsiTheme="minorHAnsi" w:cstheme="minorHAnsi"/>
                <w:sz w:val="16"/>
                <w:szCs w:val="16"/>
              </w:rPr>
            </w:pPr>
          </w:p>
        </w:tc>
        <w:tc>
          <w:tcPr>
            <w:tcW w:w="1506" w:type="dxa"/>
          </w:tcPr>
          <w:p w:rsidR="007A16F5" w:rsidRPr="00B83826" w:rsidRDefault="007A16F5" w:rsidP="00EB4FC6">
            <w:pPr>
              <w:jc w:val="right"/>
              <w:rPr>
                <w:rFonts w:asciiTheme="minorHAnsi" w:hAnsiTheme="minorHAnsi" w:cstheme="minorHAnsi"/>
                <w:sz w:val="16"/>
                <w:szCs w:val="16"/>
              </w:rPr>
            </w:pPr>
          </w:p>
        </w:tc>
        <w:tc>
          <w:tcPr>
            <w:tcW w:w="1336" w:type="dxa"/>
          </w:tcPr>
          <w:p w:rsidR="007A16F5" w:rsidRPr="00B83826"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lastRenderedPageBreak/>
              <w:t>02</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03</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04</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05</w:t>
            </w:r>
          </w:p>
        </w:tc>
        <w:tc>
          <w:tcPr>
            <w:tcW w:w="4081" w:type="dxa"/>
          </w:tcPr>
          <w:p w:rsidR="007A16F5" w:rsidRPr="00986EE6"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r w:rsidR="007A16F5" w:rsidRPr="00B83826" w:rsidTr="009949D3">
        <w:trPr>
          <w:trHeight w:val="315"/>
          <w:jc w:val="center"/>
        </w:trPr>
        <w:tc>
          <w:tcPr>
            <w:tcW w:w="556" w:type="dxa"/>
          </w:tcPr>
          <w:p w:rsidR="007A16F5" w:rsidRDefault="007A16F5" w:rsidP="00EB4FC6">
            <w:pPr>
              <w:jc w:val="center"/>
              <w:rPr>
                <w:rFonts w:asciiTheme="minorHAnsi" w:hAnsiTheme="minorHAnsi" w:cstheme="minorHAnsi"/>
                <w:sz w:val="16"/>
                <w:szCs w:val="16"/>
              </w:rPr>
            </w:pPr>
            <w:r>
              <w:rPr>
                <w:rFonts w:asciiTheme="minorHAnsi" w:hAnsiTheme="minorHAnsi" w:cstheme="minorHAnsi"/>
                <w:sz w:val="16"/>
                <w:szCs w:val="16"/>
              </w:rPr>
              <w:t>06</w:t>
            </w:r>
          </w:p>
        </w:tc>
        <w:tc>
          <w:tcPr>
            <w:tcW w:w="4081" w:type="dxa"/>
          </w:tcPr>
          <w:p w:rsidR="007A16F5" w:rsidRPr="00FE5101" w:rsidRDefault="007A16F5" w:rsidP="00EB4FC6">
            <w:pPr>
              <w:jc w:val="both"/>
              <w:rPr>
                <w:rFonts w:asciiTheme="minorHAnsi" w:hAnsiTheme="minorHAnsi" w:cstheme="minorHAnsi"/>
                <w:sz w:val="16"/>
                <w:szCs w:val="16"/>
              </w:rPr>
            </w:pPr>
          </w:p>
        </w:tc>
        <w:tc>
          <w:tcPr>
            <w:tcW w:w="1224" w:type="dxa"/>
          </w:tcPr>
          <w:p w:rsidR="007A16F5" w:rsidRDefault="007A16F5" w:rsidP="00EB4FC6">
            <w:pPr>
              <w:jc w:val="right"/>
              <w:rPr>
                <w:rFonts w:asciiTheme="minorHAnsi" w:hAnsiTheme="minorHAnsi" w:cstheme="minorHAnsi"/>
                <w:sz w:val="16"/>
                <w:szCs w:val="16"/>
              </w:rPr>
            </w:pPr>
          </w:p>
        </w:tc>
        <w:tc>
          <w:tcPr>
            <w:tcW w:w="1397" w:type="dxa"/>
          </w:tcPr>
          <w:p w:rsidR="007A16F5" w:rsidRDefault="007A16F5" w:rsidP="00EB4FC6">
            <w:pPr>
              <w:jc w:val="right"/>
              <w:rPr>
                <w:rFonts w:asciiTheme="minorHAnsi" w:hAnsiTheme="minorHAnsi" w:cstheme="minorHAnsi"/>
                <w:sz w:val="16"/>
                <w:szCs w:val="16"/>
              </w:rPr>
            </w:pPr>
          </w:p>
        </w:tc>
        <w:tc>
          <w:tcPr>
            <w:tcW w:w="1506" w:type="dxa"/>
          </w:tcPr>
          <w:p w:rsidR="007A16F5" w:rsidRDefault="007A16F5" w:rsidP="00EB4FC6">
            <w:pPr>
              <w:jc w:val="right"/>
              <w:rPr>
                <w:rFonts w:asciiTheme="minorHAnsi" w:hAnsiTheme="minorHAnsi" w:cstheme="minorHAnsi"/>
                <w:sz w:val="16"/>
                <w:szCs w:val="16"/>
              </w:rPr>
            </w:pPr>
          </w:p>
        </w:tc>
        <w:tc>
          <w:tcPr>
            <w:tcW w:w="1336" w:type="dxa"/>
          </w:tcPr>
          <w:p w:rsidR="007A16F5" w:rsidRDefault="007A16F5" w:rsidP="00EB4FC6">
            <w:pPr>
              <w:jc w:val="right"/>
              <w:rPr>
                <w:rFonts w:asciiTheme="minorHAnsi" w:hAnsiTheme="minorHAnsi" w:cstheme="minorHAnsi"/>
                <w:sz w:val="16"/>
                <w:szCs w:val="16"/>
              </w:rPr>
            </w:pPr>
          </w:p>
        </w:tc>
      </w:tr>
    </w:tbl>
    <w:p w:rsidR="00FB0060" w:rsidRPr="00FB0060" w:rsidRDefault="00FB0060" w:rsidP="00FB0060">
      <w:pPr>
        <w:widowControl w:val="0"/>
        <w:suppressAutoHyphens/>
        <w:spacing w:after="120"/>
        <w:ind w:left="1142"/>
        <w:jc w:val="both"/>
        <w:rPr>
          <w:rFonts w:ascii="Calibri" w:hAnsi="Calibri" w:cs="Calibri"/>
          <w:sz w:val="22"/>
          <w:szCs w:val="22"/>
        </w:rPr>
      </w:pPr>
    </w:p>
    <w:p w:rsidR="00E40865" w:rsidRPr="00FB0060" w:rsidRDefault="00E40865" w:rsidP="00FB0060">
      <w:pPr>
        <w:pStyle w:val="PargrafodaLista"/>
        <w:widowControl w:val="0"/>
        <w:numPr>
          <w:ilvl w:val="1"/>
          <w:numId w:val="12"/>
        </w:numPr>
        <w:suppressAutoHyphens/>
        <w:spacing w:after="120"/>
        <w:jc w:val="both"/>
        <w:rPr>
          <w:rFonts w:ascii="Calibri" w:hAnsi="Calibri" w:cs="Calibri"/>
          <w:sz w:val="22"/>
          <w:szCs w:val="22"/>
        </w:rPr>
      </w:pPr>
      <w:r w:rsidRPr="00FB0060">
        <w:rPr>
          <w:rFonts w:ascii="Calibri" w:hAnsi="Calibri" w:cs="Calibri"/>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9949D3">
        <w:rPr>
          <w:rFonts w:ascii="Calibri" w:hAnsi="Calibri" w:cs="Calibri"/>
          <w:b/>
          <w:bCs/>
          <w:color w:val="FF0000"/>
          <w:sz w:val="22"/>
          <w:szCs w:val="22"/>
        </w:rPr>
        <w:t>05 (cinco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EE25B7">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3A514C">
        <w:rPr>
          <w:rFonts w:ascii="Calibri" w:hAnsi="Calibri" w:cs="Calibri"/>
          <w:sz w:val="22"/>
          <w:szCs w:val="22"/>
        </w:rPr>
        <w:t>17</w:t>
      </w:r>
      <w:r w:rsidRPr="00B83826">
        <w:rPr>
          <w:rFonts w:ascii="Calibri" w:hAnsi="Calibri" w:cs="Calibri"/>
          <w:sz w:val="22"/>
          <w:szCs w:val="22"/>
        </w:rPr>
        <w:t>.</w:t>
      </w:r>
      <w:r w:rsidR="003A514C">
        <w:rPr>
          <w:rFonts w:ascii="Calibri" w:hAnsi="Calibri" w:cs="Calibri"/>
          <w:sz w:val="22"/>
          <w:szCs w:val="22"/>
        </w:rPr>
        <w:t>6</w:t>
      </w:r>
      <w:r w:rsidRPr="00B83826">
        <w:rPr>
          <w:rFonts w:ascii="Calibri" w:hAnsi="Calibri" w:cs="Calibri"/>
          <w:sz w:val="22"/>
          <w:szCs w:val="22"/>
        </w:rPr>
        <w:t>00,00 (</w:t>
      </w:r>
      <w:r w:rsidR="003A514C">
        <w:rPr>
          <w:rFonts w:ascii="Calibri" w:hAnsi="Calibri" w:cs="Calibri"/>
          <w:sz w:val="22"/>
          <w:szCs w:val="22"/>
        </w:rPr>
        <w:t>dezessete</w:t>
      </w:r>
      <w:r w:rsidRPr="00B83826">
        <w:rPr>
          <w:rFonts w:ascii="Calibri" w:hAnsi="Calibri" w:cs="Calibri"/>
          <w:sz w:val="22"/>
          <w:szCs w:val="22"/>
        </w:rPr>
        <w:t xml:space="preserve"> mil</w:t>
      </w:r>
      <w:r w:rsidR="003A514C">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BC722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O pagamento será efetuado por meio de Ordem Bancária de Crédito, mediante depósito em conta corrente, na agência e estabelecimento bancário indicado pela CONTRATADA, ou por outro meio </w:t>
      </w:r>
      <w:r w:rsidRPr="00B83826">
        <w:rPr>
          <w:rFonts w:ascii="Calibri" w:hAnsi="Calibri" w:cs="Calibri"/>
          <w:color w:val="000000"/>
          <w:sz w:val="22"/>
          <w:szCs w:val="22"/>
        </w:rPr>
        <w:lastRenderedPageBreak/>
        <w:t>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O</w:t>
      </w:r>
      <w:r w:rsidR="00EE25B7">
        <w:rPr>
          <w:rFonts w:ascii="Calibri" w:hAnsi="Calibri" w:cs="Calibri"/>
          <w:sz w:val="22"/>
          <w:szCs w:val="22"/>
        </w:rPr>
        <w:t>s</w:t>
      </w:r>
      <w:r w:rsidRPr="00B83826">
        <w:rPr>
          <w:rFonts w:ascii="Calibri" w:hAnsi="Calibri" w:cs="Calibri"/>
          <w:sz w:val="22"/>
          <w:szCs w:val="22"/>
        </w:rPr>
        <w:t xml:space="preserve"> preço</w:t>
      </w:r>
      <w:r w:rsidR="00EE25B7">
        <w:rPr>
          <w:rFonts w:ascii="Calibri" w:hAnsi="Calibri" w:cs="Calibri"/>
          <w:sz w:val="22"/>
          <w:szCs w:val="22"/>
        </w:rPr>
        <w:t>s são</w:t>
      </w:r>
      <w:r w:rsidRPr="00B83826">
        <w:rPr>
          <w:rFonts w:ascii="Calibri" w:hAnsi="Calibri" w:cs="Calibri"/>
          <w:sz w:val="22"/>
          <w:szCs w:val="22"/>
        </w:rPr>
        <w:t xml:space="preserve"> fixo</w:t>
      </w:r>
      <w:r w:rsidR="00EE25B7">
        <w:rPr>
          <w:rFonts w:ascii="Calibri" w:hAnsi="Calibri" w:cs="Calibri"/>
          <w:sz w:val="22"/>
          <w:szCs w:val="22"/>
        </w:rPr>
        <w:t>s</w:t>
      </w:r>
      <w:r w:rsidRPr="00B83826">
        <w:rPr>
          <w:rFonts w:ascii="Calibri" w:hAnsi="Calibri" w:cs="Calibri"/>
          <w:sz w:val="22"/>
          <w:szCs w:val="22"/>
        </w:rPr>
        <w:t xml:space="preserve"> e irreajustá</w:t>
      </w:r>
      <w:r w:rsidR="00EE25B7">
        <w:rPr>
          <w:rFonts w:ascii="Calibri" w:hAnsi="Calibri" w:cs="Calibri"/>
          <w:sz w:val="22"/>
          <w:szCs w:val="22"/>
        </w:rPr>
        <w:t>veis</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C2540F" w:rsidRPr="00C2540F" w:rsidRDefault="00C2540F" w:rsidP="00C2540F">
      <w:pPr>
        <w:pStyle w:val="PargrafodaLista"/>
        <w:ind w:left="567"/>
        <w:jc w:val="both"/>
        <w:rPr>
          <w:rFonts w:ascii="Calibri" w:hAnsi="Calibri" w:cs="Arial"/>
          <w:sz w:val="22"/>
        </w:rPr>
      </w:pPr>
      <w:r w:rsidRPr="00C2540F">
        <w:rPr>
          <w:rFonts w:ascii="Calibri" w:hAnsi="Calibri" w:cs="Arial"/>
          <w:sz w:val="22"/>
        </w:rPr>
        <w:t>4.4.90.52.00.2.01.03.04.122.0104.1.0002 – 100 – Aquisição de Equipamentos Secretaria Geral</w:t>
      </w:r>
    </w:p>
    <w:p w:rsidR="00C2540F" w:rsidRPr="00C2540F" w:rsidRDefault="00C2540F" w:rsidP="00C2540F">
      <w:pPr>
        <w:pStyle w:val="PargrafodaLista"/>
        <w:ind w:left="567"/>
        <w:jc w:val="both"/>
        <w:rPr>
          <w:rFonts w:ascii="Calibri" w:hAnsi="Calibri" w:cs="Arial"/>
          <w:sz w:val="22"/>
        </w:rPr>
      </w:pPr>
      <w:r w:rsidRPr="00C2540F">
        <w:rPr>
          <w:rFonts w:ascii="Calibri" w:hAnsi="Calibri" w:cs="Arial"/>
          <w:sz w:val="22"/>
        </w:rPr>
        <w:t>4.4.90.52.00.2.03.01.12.361.0114.1.0006 – 101 – Aquisição de Equipamentos Escolares</w:t>
      </w:r>
    </w:p>
    <w:p w:rsidR="00C2540F" w:rsidRPr="00C2540F" w:rsidRDefault="00C2540F" w:rsidP="00C2540F">
      <w:pPr>
        <w:pStyle w:val="PargrafodaLista"/>
        <w:ind w:left="567"/>
        <w:jc w:val="both"/>
        <w:rPr>
          <w:rFonts w:ascii="Calibri" w:hAnsi="Calibri" w:cs="Arial"/>
          <w:sz w:val="22"/>
        </w:rPr>
      </w:pPr>
      <w:r w:rsidRPr="00C2540F">
        <w:rPr>
          <w:rFonts w:ascii="Calibri" w:hAnsi="Calibri" w:cs="Arial"/>
          <w:sz w:val="22"/>
        </w:rPr>
        <w:t>4.4.90.52.00.2.04.06.10.301.0359.1.0003 – 102 – Aquisição de Materiais Permanente ou Veículos p/ Saúde</w:t>
      </w:r>
    </w:p>
    <w:p w:rsidR="00C2540F" w:rsidRPr="00C2540F" w:rsidRDefault="00C2540F" w:rsidP="00C2540F">
      <w:pPr>
        <w:pStyle w:val="PargrafodaLista"/>
        <w:ind w:left="567"/>
        <w:jc w:val="both"/>
        <w:rPr>
          <w:rFonts w:ascii="Calibri" w:hAnsi="Calibri" w:cs="Arial"/>
          <w:sz w:val="22"/>
        </w:rPr>
      </w:pPr>
      <w:r w:rsidRPr="00C2540F">
        <w:rPr>
          <w:rFonts w:ascii="Calibri" w:hAnsi="Calibri" w:cs="Arial"/>
          <w:sz w:val="22"/>
        </w:rPr>
        <w:t>4.4.90.52.00.2.08.01.08.244.0156.1.0056 – 100 – Aquisição de Equipamentos para o CRAS</w:t>
      </w:r>
    </w:p>
    <w:p w:rsidR="00C2540F" w:rsidRPr="00C2540F" w:rsidRDefault="00C2540F" w:rsidP="00C2540F">
      <w:pPr>
        <w:pStyle w:val="PargrafodaLista"/>
        <w:ind w:left="567"/>
        <w:jc w:val="both"/>
        <w:rPr>
          <w:rFonts w:ascii="Calibri" w:hAnsi="Calibri" w:cs="Arial"/>
          <w:sz w:val="22"/>
        </w:rPr>
      </w:pPr>
      <w:r w:rsidRPr="00C2540F">
        <w:rPr>
          <w:rFonts w:ascii="Calibri" w:hAnsi="Calibri" w:cs="Arial"/>
          <w:sz w:val="22"/>
        </w:rPr>
        <w:t>4.4.90.52.00.2.06.01.15.451.0153.2.0157 – 100 – Manutenção Despesa Parques e Jardins</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da </w:t>
      </w:r>
      <w:r w:rsidR="00BC7221">
        <w:rPr>
          <w:rFonts w:ascii="Calibri" w:eastAsia="Verdana" w:hAnsi="Calibri" w:cs="Calibri"/>
          <w:sz w:val="22"/>
          <w:szCs w:val="22"/>
        </w:rPr>
        <w:t>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A verificação da adequação da </w:t>
      </w:r>
      <w:r w:rsidR="00BC7221">
        <w:rPr>
          <w:rFonts w:ascii="Calibri" w:eastAsia="Verdana" w:hAnsi="Calibri" w:cs="Calibri"/>
          <w:sz w:val="22"/>
          <w:szCs w:val="22"/>
        </w:rPr>
        <w:t xml:space="preserve">entrega </w:t>
      </w:r>
      <w:r w:rsidRPr="00B83826">
        <w:rPr>
          <w:rFonts w:ascii="Calibri" w:eastAsia="Verdana" w:hAnsi="Calibri" w:cs="Calibri"/>
          <w:sz w:val="22"/>
          <w:szCs w:val="22"/>
        </w:rPr>
        <w:t>deverá ser realizada com base nos critérios previstos no Termo de Referência</w:t>
      </w:r>
      <w:r w:rsidR="003A514C">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w:t>
      </w:r>
      <w:r w:rsidRPr="00B83826">
        <w:rPr>
          <w:rFonts w:ascii="Calibri" w:hAnsi="Calibri" w:cs="Calibri"/>
          <w:sz w:val="22"/>
          <w:szCs w:val="22"/>
        </w:rPr>
        <w:lastRenderedPageBreak/>
        <w:t xml:space="preserve">CONTRATADA, inclusive perante terceiros, por qualquer irregularidade, ainda que resultante de imperfeições técnicas, vícios redibitórios, ou emprego de material inadequado ou de qualidade inferior e, na ocorrência desta, não implica em </w:t>
      </w:r>
      <w:r w:rsidR="00C2540F" w:rsidRPr="00B83826">
        <w:rPr>
          <w:rFonts w:ascii="Calibri" w:hAnsi="Calibri" w:cs="Calibri"/>
          <w:sz w:val="22"/>
          <w:szCs w:val="22"/>
        </w:rPr>
        <w:t>corresponsabilidade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proofErr w:type="gramStart"/>
      <w:r w:rsidRPr="00B83826">
        <w:rPr>
          <w:rFonts w:ascii="Calibri" w:hAnsi="Calibri" w:cs="Calibri"/>
          <w:color w:val="000000"/>
          <w:sz w:val="22"/>
          <w:szCs w:val="22"/>
        </w:rPr>
        <w:t>justificadas e determinadas</w:t>
      </w:r>
      <w:proofErr w:type="gramEnd"/>
      <w:r w:rsidRPr="00B83826">
        <w:rPr>
          <w:rFonts w:ascii="Calibri" w:hAnsi="Calibri" w:cs="Calibri"/>
          <w:color w:val="000000"/>
          <w:sz w:val="22"/>
          <w:szCs w:val="22"/>
        </w:rPr>
        <w:t xml:space="preserve"> pela</w:t>
      </w:r>
      <w:r w:rsidR="003A514C">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supressão, por parte da Administração, 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w:t>
      </w:r>
      <w:r w:rsidRPr="00B83826">
        <w:rPr>
          <w:rFonts w:ascii="Calibri" w:hAnsi="Calibri" w:cs="Calibri"/>
          <w:color w:val="000000"/>
          <w:sz w:val="22"/>
          <w:szCs w:val="22"/>
        </w:rPr>
        <w:lastRenderedPageBreak/>
        <w:t xml:space="preserve">(cento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w:t>
      </w:r>
      <w:r w:rsidR="00BC7221">
        <w:rPr>
          <w:rFonts w:ascii="Calibri" w:hAnsi="Calibri" w:cs="Calibri"/>
          <w:color w:val="000000"/>
          <w:sz w:val="22"/>
          <w:szCs w:val="22"/>
        </w:rPr>
        <w:t>o</w:t>
      </w:r>
      <w:r w:rsidRPr="00B83826">
        <w:rPr>
          <w:rFonts w:ascii="Calibri" w:hAnsi="Calibri" w:cs="Calibri"/>
          <w:color w:val="000000"/>
          <w:sz w:val="22"/>
          <w:szCs w:val="22"/>
        </w:rPr>
        <w:t xml:space="preserve"> fornecimento, já recebidos ou executados, salvo em caso de calamidade pública, grave perturbação da ordem interna ou guerra, assegurada à CONTRATADA</w:t>
      </w:r>
      <w:r w:rsidR="003A514C">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w:t>
      </w:r>
      <w:r w:rsidRPr="00B83826">
        <w:rPr>
          <w:rFonts w:ascii="Calibri" w:hAnsi="Calibri" w:cs="Calibri"/>
          <w:sz w:val="22"/>
          <w:szCs w:val="22"/>
        </w:rPr>
        <w:lastRenderedPageBreak/>
        <w:t>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3A514C">
        <w:rPr>
          <w:rFonts w:ascii="Calibri" w:hAnsi="Calibri" w:cs="Calibri"/>
          <w:sz w:val="22"/>
          <w:szCs w:val="22"/>
        </w:rPr>
        <w:t xml:space="preserve"> </w:t>
      </w:r>
      <w:r w:rsidR="007D154E" w:rsidRPr="00B83826">
        <w:rPr>
          <w:rFonts w:ascii="Calibri" w:hAnsi="Calibri" w:cs="Calibri"/>
          <w:sz w:val="22"/>
          <w:szCs w:val="22"/>
        </w:rPr>
        <w:t>20</w:t>
      </w:r>
      <w:r w:rsidR="00C2540F">
        <w:rPr>
          <w:rFonts w:ascii="Calibri" w:hAnsi="Calibri" w:cs="Calibri"/>
          <w:sz w:val="22"/>
          <w:szCs w:val="22"/>
        </w:rPr>
        <w:t>20</w:t>
      </w:r>
      <w:r w:rsidRPr="00B83826">
        <w:rPr>
          <w:rFonts w:ascii="Calibri" w:hAnsi="Calibri" w:cs="Calibri"/>
          <w:sz w:val="22"/>
          <w:szCs w:val="22"/>
        </w:rPr>
        <w:t>.</w:t>
      </w:r>
    </w:p>
    <w:p w:rsidR="000E0238" w:rsidRDefault="000E0238" w:rsidP="00E40865">
      <w:pPr>
        <w:spacing w:after="360"/>
        <w:jc w:val="center"/>
        <w:rPr>
          <w:rFonts w:ascii="Calibri" w:hAnsi="Calibri" w:cs="Calibri"/>
          <w:sz w:val="22"/>
          <w:szCs w:val="22"/>
        </w:rPr>
      </w:pPr>
    </w:p>
    <w:tbl>
      <w:tblPr>
        <w:tblW w:w="0" w:type="auto"/>
        <w:tblLook w:val="04A0" w:firstRow="1" w:lastRow="0" w:firstColumn="1" w:lastColumn="0" w:noHBand="0" w:noVBand="1"/>
      </w:tblPr>
      <w:tblGrid>
        <w:gridCol w:w="5165"/>
        <w:gridCol w:w="5165"/>
      </w:tblGrid>
      <w:tr w:rsidR="00E40865" w:rsidRPr="00B83826" w:rsidTr="00647DCD">
        <w:trPr>
          <w:trHeight w:val="872"/>
        </w:trPr>
        <w:tc>
          <w:tcPr>
            <w:tcW w:w="5165"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5165"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3A514C" w:rsidRPr="00B83826" w:rsidRDefault="003A514C" w:rsidP="00E40865">
      <w:pPr>
        <w:jc w:val="both"/>
        <w:rPr>
          <w:rFonts w:ascii="Calibri" w:hAnsi="Calibri" w:cs="Calibri"/>
          <w:b/>
          <w:sz w:val="22"/>
          <w:szCs w:val="22"/>
        </w:rPr>
      </w:pP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3A514C" w:rsidRPr="00B83826" w:rsidRDefault="003A514C"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C2540F" w:rsidRDefault="00C2540F"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9D29AD">
        <w:rPr>
          <w:rFonts w:ascii="Calibri" w:hAnsi="Calibri" w:cs="Calibri"/>
          <w:sz w:val="22"/>
          <w:szCs w:val="20"/>
        </w:rPr>
        <w:t>2</w:t>
      </w:r>
      <w:r w:rsidR="00C2540F">
        <w:rPr>
          <w:rFonts w:ascii="Calibri" w:hAnsi="Calibri" w:cs="Calibri"/>
          <w:sz w:val="22"/>
          <w:szCs w:val="20"/>
        </w:rPr>
        <w:t>1</w:t>
      </w:r>
      <w:r w:rsidRPr="00B83826">
        <w:rPr>
          <w:rFonts w:ascii="Calibri" w:hAnsi="Calibri" w:cs="Calibri"/>
          <w:sz w:val="22"/>
          <w:szCs w:val="20"/>
        </w:rPr>
        <w:t>/</w:t>
      </w:r>
      <w:r w:rsidR="007D154E" w:rsidRPr="00B83826">
        <w:rPr>
          <w:rFonts w:ascii="Calibri" w:hAnsi="Calibri" w:cs="Calibri"/>
          <w:sz w:val="22"/>
          <w:szCs w:val="20"/>
        </w:rPr>
        <w:t>20</w:t>
      </w:r>
      <w:r w:rsidR="00C2540F">
        <w:rPr>
          <w:rFonts w:ascii="Calibri" w:hAnsi="Calibri" w:cs="Calibri"/>
          <w:sz w:val="22"/>
          <w:szCs w:val="20"/>
        </w:rPr>
        <w:t>20</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w:t>
      </w:r>
      <w:r w:rsidR="00C2540F">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3A514C">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3A514C">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C2540F">
        <w:rPr>
          <w:rFonts w:ascii="Calibri" w:hAnsi="Calibri" w:cs="Calibri"/>
          <w:sz w:val="22"/>
          <w:szCs w:val="20"/>
        </w:rPr>
        <w:t xml:space="preserve"> </w:t>
      </w:r>
      <w:r w:rsidR="007D154E" w:rsidRPr="00B83826">
        <w:rPr>
          <w:rFonts w:ascii="Calibri" w:hAnsi="Calibri" w:cs="Calibri"/>
          <w:sz w:val="22"/>
          <w:szCs w:val="20"/>
        </w:rPr>
        <w:t>20</w:t>
      </w:r>
      <w:r w:rsidR="00C2540F">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9D29AD">
        <w:rPr>
          <w:rFonts w:ascii="Calibri" w:hAnsi="Calibri" w:cs="Calibri"/>
          <w:b/>
          <w:sz w:val="22"/>
          <w:szCs w:val="20"/>
        </w:rPr>
        <w:t>2</w:t>
      </w:r>
      <w:r w:rsidR="00C2540F">
        <w:rPr>
          <w:rFonts w:ascii="Calibri" w:hAnsi="Calibri" w:cs="Calibri"/>
          <w:b/>
          <w:sz w:val="22"/>
          <w:szCs w:val="20"/>
        </w:rPr>
        <w:t>1</w:t>
      </w:r>
      <w:r w:rsidRPr="00B83826">
        <w:rPr>
          <w:rFonts w:ascii="Calibri" w:hAnsi="Calibri" w:cs="Calibri"/>
          <w:b/>
          <w:sz w:val="22"/>
          <w:szCs w:val="20"/>
        </w:rPr>
        <w:t>/</w:t>
      </w:r>
      <w:r w:rsidR="007D154E" w:rsidRPr="00B83826">
        <w:rPr>
          <w:rFonts w:ascii="Calibri" w:hAnsi="Calibri" w:cs="Calibri"/>
          <w:b/>
          <w:sz w:val="22"/>
          <w:szCs w:val="20"/>
        </w:rPr>
        <w:t>20</w:t>
      </w:r>
      <w:r w:rsidR="00C2540F">
        <w:rPr>
          <w:rFonts w:ascii="Calibri" w:hAnsi="Calibri" w:cs="Calibri"/>
          <w:b/>
          <w:sz w:val="22"/>
          <w:szCs w:val="20"/>
        </w:rPr>
        <w:t>20</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3A514C">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C2540F">
        <w:rPr>
          <w:rFonts w:ascii="Calibri" w:hAnsi="Calibri" w:cs="Calibri"/>
          <w:sz w:val="22"/>
          <w:szCs w:val="20"/>
        </w:rPr>
        <w:t xml:space="preserve"> </w:t>
      </w:r>
      <w:r w:rsidRPr="00B83826">
        <w:rPr>
          <w:rFonts w:ascii="Calibri" w:hAnsi="Calibri" w:cs="Calibri"/>
          <w:sz w:val="22"/>
          <w:szCs w:val="20"/>
        </w:rPr>
        <w:t>do Edital 0</w:t>
      </w:r>
      <w:r w:rsidR="009D29AD">
        <w:rPr>
          <w:rFonts w:ascii="Calibri" w:hAnsi="Calibri" w:cs="Calibri"/>
          <w:sz w:val="22"/>
          <w:szCs w:val="20"/>
        </w:rPr>
        <w:t>2</w:t>
      </w:r>
      <w:r w:rsidR="00C2540F">
        <w:rPr>
          <w:rFonts w:ascii="Calibri" w:hAnsi="Calibri" w:cs="Calibri"/>
          <w:sz w:val="22"/>
          <w:szCs w:val="20"/>
        </w:rPr>
        <w:t>1</w:t>
      </w:r>
      <w:r w:rsidRPr="00B83826">
        <w:rPr>
          <w:rFonts w:ascii="Calibri" w:hAnsi="Calibri" w:cs="Calibri"/>
          <w:sz w:val="22"/>
          <w:szCs w:val="20"/>
        </w:rPr>
        <w:t>/</w:t>
      </w:r>
      <w:r w:rsidR="007D154E" w:rsidRPr="00B83826">
        <w:rPr>
          <w:rFonts w:ascii="Calibri" w:hAnsi="Calibri" w:cs="Calibri"/>
          <w:sz w:val="22"/>
          <w:szCs w:val="20"/>
        </w:rPr>
        <w:t>20</w:t>
      </w:r>
      <w:r w:rsidR="00C2540F">
        <w:rPr>
          <w:rFonts w:ascii="Calibri" w:hAnsi="Calibri" w:cs="Calibri"/>
          <w:sz w:val="22"/>
          <w:szCs w:val="20"/>
        </w:rPr>
        <w:t>20</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do </w:t>
      </w:r>
      <w:r w:rsidR="00C2540F">
        <w:rPr>
          <w:rFonts w:ascii="Calibri" w:hAnsi="Calibri" w:cs="Calibri"/>
          <w:sz w:val="22"/>
          <w:szCs w:val="20"/>
        </w:rPr>
        <w:t>Processo Licitatório</w:t>
      </w:r>
      <w:r w:rsidRPr="00B83826">
        <w:rPr>
          <w:rFonts w:ascii="Calibri" w:hAnsi="Calibri" w:cs="Calibri"/>
          <w:sz w:val="22"/>
          <w:szCs w:val="20"/>
        </w:rPr>
        <w:t xml:space="preserve"> não foi informada, discutida ou recebida de qualquer outro participante potencial ou de fato </w:t>
      </w:r>
      <w:r w:rsidR="00C2540F">
        <w:rPr>
          <w:rFonts w:ascii="Calibri" w:hAnsi="Calibri" w:cs="Calibri"/>
          <w:sz w:val="22"/>
          <w:szCs w:val="20"/>
        </w:rPr>
        <w:t>do Processo Licitatório</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C2540F" w:rsidRPr="00C2540F">
        <w:rPr>
          <w:rFonts w:ascii="Calibri" w:hAnsi="Calibri" w:cs="Calibri"/>
          <w:sz w:val="22"/>
          <w:szCs w:val="20"/>
        </w:rPr>
        <w:t>do 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w:t>
      </w:r>
      <w:r w:rsidR="00C2540F" w:rsidRPr="00C2540F">
        <w:rPr>
          <w:rFonts w:ascii="Calibri" w:hAnsi="Calibri" w:cs="Calibri"/>
          <w:sz w:val="22"/>
          <w:szCs w:val="20"/>
        </w:rPr>
        <w:t xml:space="preserve">do Processo Licitatório </w:t>
      </w:r>
      <w:r w:rsidRPr="00B83826">
        <w:rPr>
          <w:rFonts w:ascii="Calibri" w:hAnsi="Calibri" w:cs="Calibri"/>
          <w:sz w:val="22"/>
          <w:szCs w:val="20"/>
        </w:rPr>
        <w:t>não será, no todo ou em parte, direta ou indiretamente, comunicado ou discutido com qualquer outro participante</w:t>
      </w:r>
      <w:r w:rsidR="003A514C">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C2540F" w:rsidRPr="00C2540F">
        <w:rPr>
          <w:rFonts w:ascii="Calibri" w:hAnsi="Calibri" w:cs="Calibri"/>
          <w:sz w:val="22"/>
          <w:szCs w:val="20"/>
        </w:rPr>
        <w:t xml:space="preserve">do Processo Licitatório </w:t>
      </w:r>
      <w:r w:rsidRPr="00B83826">
        <w:rPr>
          <w:rFonts w:ascii="Calibri" w:hAnsi="Calibri" w:cs="Calibri"/>
          <w:sz w:val="22"/>
          <w:szCs w:val="20"/>
        </w:rPr>
        <w:t>não foi, no todo</w:t>
      </w:r>
      <w:r w:rsidR="003A514C">
        <w:rPr>
          <w:rFonts w:ascii="Calibri" w:hAnsi="Calibri" w:cs="Calibri"/>
          <w:sz w:val="22"/>
          <w:szCs w:val="20"/>
        </w:rPr>
        <w:t xml:space="preserve"> </w:t>
      </w:r>
      <w:r w:rsidRPr="00B83826">
        <w:rPr>
          <w:rFonts w:ascii="Calibri" w:hAnsi="Calibri" w:cs="Calibri"/>
          <w:sz w:val="22"/>
          <w:szCs w:val="20"/>
        </w:rPr>
        <w:t>ou em parte, direta ou indiretamente, informado, discutido</w:t>
      </w:r>
      <w:r w:rsidR="003A514C">
        <w:rPr>
          <w:rFonts w:ascii="Calibri" w:hAnsi="Calibri" w:cs="Calibri"/>
          <w:sz w:val="22"/>
          <w:szCs w:val="20"/>
        </w:rPr>
        <w:t xml:space="preserve"> </w:t>
      </w:r>
      <w:r w:rsidRPr="00B83826">
        <w:rPr>
          <w:rFonts w:ascii="Calibri" w:hAnsi="Calibri" w:cs="Calibri"/>
          <w:sz w:val="22"/>
          <w:szCs w:val="20"/>
        </w:rPr>
        <w:t xml:space="preserve">ou recebido de qualquer integrante da Secretaria Municipal de </w:t>
      </w:r>
      <w:r w:rsidR="001252B9">
        <w:rPr>
          <w:rFonts w:ascii="Calibri" w:hAnsi="Calibri" w:cs="Calibri"/>
          <w:sz w:val="22"/>
          <w:szCs w:val="20"/>
        </w:rPr>
        <w:t>Administração</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1252B9">
        <w:rPr>
          <w:rFonts w:ascii="Calibri" w:hAnsi="Calibri" w:cs="Calibri"/>
          <w:sz w:val="22"/>
          <w:szCs w:val="20"/>
        </w:rPr>
        <w:t xml:space="preserve"> </w:t>
      </w:r>
      <w:r w:rsidR="007D154E" w:rsidRPr="00B83826">
        <w:rPr>
          <w:rFonts w:ascii="Calibri" w:hAnsi="Calibri" w:cs="Calibri"/>
          <w:sz w:val="22"/>
          <w:szCs w:val="20"/>
        </w:rPr>
        <w:t>20</w:t>
      </w:r>
      <w:r w:rsidR="001252B9">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Local, ___ de ____________________ </w:t>
      </w:r>
      <w:proofErr w:type="spellStart"/>
      <w:r w:rsidRPr="00B83826">
        <w:rPr>
          <w:rFonts w:ascii="Calibri" w:hAnsi="Calibri"/>
          <w:sz w:val="22"/>
          <w:szCs w:val="22"/>
        </w:rPr>
        <w:t>de</w:t>
      </w:r>
      <w:proofErr w:type="spellEnd"/>
      <w:r w:rsidR="001252B9">
        <w:rPr>
          <w:rFonts w:ascii="Calibri" w:hAnsi="Calibri"/>
          <w:sz w:val="22"/>
          <w:szCs w:val="22"/>
        </w:rPr>
        <w:t xml:space="preserve"> </w:t>
      </w:r>
      <w:r w:rsidR="007D154E" w:rsidRPr="00B83826">
        <w:rPr>
          <w:rFonts w:ascii="Calibri" w:hAnsi="Calibri"/>
          <w:sz w:val="22"/>
          <w:szCs w:val="22"/>
        </w:rPr>
        <w:t>20</w:t>
      </w:r>
      <w:r w:rsidR="001252B9">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9D29AD">
        <w:rPr>
          <w:rFonts w:ascii="Calibri" w:hAnsi="Calibri"/>
          <w:sz w:val="22"/>
          <w:szCs w:val="22"/>
        </w:rPr>
        <w:t>2</w:t>
      </w:r>
      <w:r w:rsidR="001252B9">
        <w:rPr>
          <w:rFonts w:ascii="Calibri" w:hAnsi="Calibri"/>
          <w:sz w:val="22"/>
          <w:szCs w:val="22"/>
        </w:rPr>
        <w:t>1</w:t>
      </w:r>
      <w:r w:rsidRPr="00B83826">
        <w:rPr>
          <w:rFonts w:ascii="Calibri" w:hAnsi="Calibri"/>
          <w:sz w:val="22"/>
          <w:szCs w:val="22"/>
        </w:rPr>
        <w:t>/</w:t>
      </w:r>
      <w:r w:rsidR="007D154E" w:rsidRPr="00B83826">
        <w:rPr>
          <w:rFonts w:ascii="Calibri" w:hAnsi="Calibri"/>
          <w:sz w:val="22"/>
          <w:szCs w:val="22"/>
        </w:rPr>
        <w:t>20</w:t>
      </w:r>
      <w:r w:rsidR="001252B9">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9D29AD">
        <w:rPr>
          <w:rFonts w:ascii="Calibri" w:hAnsi="Calibri"/>
          <w:sz w:val="22"/>
          <w:szCs w:val="22"/>
        </w:rPr>
        <w:t>4</w:t>
      </w:r>
      <w:r w:rsidR="001252B9">
        <w:rPr>
          <w:rFonts w:ascii="Calibri" w:hAnsi="Calibri"/>
          <w:sz w:val="22"/>
          <w:szCs w:val="22"/>
        </w:rPr>
        <w:t>5</w:t>
      </w:r>
      <w:r w:rsidRPr="00B83826">
        <w:rPr>
          <w:rFonts w:ascii="Calibri" w:hAnsi="Calibri"/>
          <w:sz w:val="22"/>
          <w:szCs w:val="22"/>
        </w:rPr>
        <w:t>/</w:t>
      </w:r>
      <w:r w:rsidR="007D154E" w:rsidRPr="00B83826">
        <w:rPr>
          <w:rFonts w:ascii="Calibri" w:hAnsi="Calibri"/>
          <w:sz w:val="22"/>
          <w:szCs w:val="22"/>
        </w:rPr>
        <w:t>20</w:t>
      </w:r>
      <w:r w:rsidR="001252B9">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aquisição de</w:t>
      </w:r>
      <w:r w:rsidR="001252B9">
        <w:rPr>
          <w:rFonts w:ascii="Calibri" w:hAnsi="Calibri"/>
          <w:sz w:val="22"/>
          <w:szCs w:val="22"/>
        </w:rPr>
        <w:t xml:space="preserve"> Materiais e</w:t>
      </w:r>
      <w:r w:rsidR="000E0238">
        <w:rPr>
          <w:rFonts w:ascii="Calibri" w:hAnsi="Calibri"/>
          <w:sz w:val="22"/>
          <w:szCs w:val="22"/>
        </w:rPr>
        <w:t xml:space="preserve"> </w:t>
      </w:r>
      <w:r w:rsidR="001252B9">
        <w:rPr>
          <w:rFonts w:ascii="Calibri" w:hAnsi="Calibri"/>
          <w:sz w:val="22"/>
          <w:szCs w:val="22"/>
        </w:rPr>
        <w:t>E</w:t>
      </w:r>
      <w:r w:rsidR="00F400A0">
        <w:rPr>
          <w:rFonts w:ascii="Calibri" w:hAnsi="Calibri"/>
          <w:sz w:val="22"/>
          <w:szCs w:val="22"/>
        </w:rPr>
        <w:t>quipamentos</w:t>
      </w:r>
      <w:r w:rsidR="001252B9">
        <w:rPr>
          <w:rFonts w:ascii="Calibri" w:hAnsi="Calibri"/>
          <w:sz w:val="22"/>
          <w:szCs w:val="22"/>
        </w:rPr>
        <w:t xml:space="preserve"> em atendimento a Diversas Secretarias e Divisões do Município</w:t>
      </w:r>
      <w:r w:rsidR="006A7CE4">
        <w:rPr>
          <w:rFonts w:ascii="Calibri" w:hAnsi="Calibri"/>
          <w:sz w:val="22"/>
          <w:szCs w:val="22"/>
        </w:rPr>
        <w:t xml:space="preserve">, </w:t>
      </w:r>
      <w:r w:rsidRPr="00B83826">
        <w:rPr>
          <w:rFonts w:ascii="Calibri" w:hAnsi="Calibri"/>
          <w:sz w:val="22"/>
          <w:szCs w:val="22"/>
        </w:rPr>
        <w:t>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647DCD" w:rsidP="00E40865">
      <w:pPr>
        <w:pStyle w:val="Cabealho"/>
        <w:tabs>
          <w:tab w:val="left" w:pos="708"/>
        </w:tabs>
        <w:jc w:val="both"/>
        <w:rPr>
          <w:rFonts w:ascii="Calibri" w:hAnsi="Calibri"/>
          <w:sz w:val="22"/>
          <w:szCs w:val="22"/>
        </w:rPr>
      </w:pPr>
      <w:r w:rsidRPr="00B83826">
        <w:rPr>
          <w:rFonts w:ascii="Calibri" w:hAnsi="Calibri"/>
          <w:sz w:val="22"/>
          <w:szCs w:val="22"/>
        </w:rPr>
        <w:t>Os valores UNITÁRIOS POR ITEM por nós ofertado são</w:t>
      </w:r>
      <w:r w:rsidR="001252B9">
        <w:rPr>
          <w:rFonts w:ascii="Calibri" w:hAnsi="Calibri"/>
          <w:sz w:val="22"/>
          <w:szCs w:val="22"/>
        </w:rPr>
        <w:t xml:space="preserve"> </w:t>
      </w:r>
      <w:r>
        <w:rPr>
          <w:rFonts w:ascii="Calibri" w:hAnsi="Calibri"/>
          <w:sz w:val="22"/>
          <w:szCs w:val="22"/>
        </w:rPr>
        <w:t xml:space="preserve">conforme </w:t>
      </w:r>
      <w:r w:rsidR="001252B9">
        <w:rPr>
          <w:rFonts w:ascii="Calibri" w:hAnsi="Calibri"/>
          <w:sz w:val="22"/>
          <w:szCs w:val="22"/>
        </w:rPr>
        <w:t>tabela</w:t>
      </w:r>
      <w:r>
        <w:rPr>
          <w:rFonts w:ascii="Calibri" w:hAnsi="Calibri"/>
          <w:sz w:val="22"/>
          <w:szCs w:val="22"/>
        </w:rPr>
        <w:t xml:space="preserve"> constante no </w:t>
      </w:r>
      <w:r w:rsidR="001252B9">
        <w:rPr>
          <w:rFonts w:ascii="Calibri" w:hAnsi="Calibri"/>
          <w:sz w:val="22"/>
          <w:szCs w:val="22"/>
        </w:rPr>
        <w:t>Termo de Referência</w:t>
      </w:r>
      <w:r>
        <w:rPr>
          <w:rFonts w:ascii="Calibri" w:hAnsi="Calibri"/>
          <w:sz w:val="22"/>
          <w:szCs w:val="22"/>
        </w:rPr>
        <w:t>;</w:t>
      </w:r>
      <w:r w:rsidR="001252B9">
        <w:rPr>
          <w:rFonts w:ascii="Calibri" w:hAnsi="Calibri"/>
          <w:sz w:val="22"/>
          <w:szCs w:val="22"/>
        </w:rPr>
        <w:t xml:space="preserve"> </w:t>
      </w:r>
    </w:p>
    <w:p w:rsidR="00E40865" w:rsidRDefault="00E40865" w:rsidP="00E40865">
      <w:pPr>
        <w:pStyle w:val="Cabealho"/>
        <w:tabs>
          <w:tab w:val="left" w:pos="708"/>
        </w:tabs>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1252B9">
        <w:rPr>
          <w:rFonts w:ascii="Calibri" w:hAnsi="Calibri"/>
          <w:sz w:val="22"/>
          <w:szCs w:val="22"/>
        </w:rPr>
        <w:t>30</w:t>
      </w:r>
      <w:r w:rsidR="000E0238">
        <w:rPr>
          <w:rFonts w:ascii="Calibri" w:hAnsi="Calibri"/>
          <w:sz w:val="22"/>
          <w:szCs w:val="22"/>
        </w:rPr>
        <w:t xml:space="preserve"> (</w:t>
      </w:r>
      <w:r w:rsidR="001252B9">
        <w:rPr>
          <w:rFonts w:ascii="Calibri" w:hAnsi="Calibri"/>
          <w:sz w:val="22"/>
          <w:szCs w:val="22"/>
        </w:rPr>
        <w:t>trinta</w:t>
      </w:r>
      <w:r w:rsidR="000E0238">
        <w:rPr>
          <w:rFonts w:ascii="Calibri" w:hAnsi="Calibri"/>
          <w:sz w:val="22"/>
          <w:szCs w:val="22"/>
        </w:rPr>
        <w:t>) dias</w:t>
      </w:r>
      <w:r w:rsidRPr="00B83826">
        <w:rPr>
          <w:rFonts w:ascii="Calibri" w:hAnsi="Calibri"/>
          <w:sz w:val="22"/>
          <w:szCs w:val="22"/>
        </w:rPr>
        <w:t>, a contar da assinatura do contrato.</w:t>
      </w:r>
    </w:p>
    <w:p w:rsidR="001252B9" w:rsidRDefault="001252B9"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p>
    <w:sectPr w:rsidR="00E40865" w:rsidRPr="00B83826" w:rsidSect="00291703">
      <w:headerReference w:type="default" r:id="rId14"/>
      <w:footerReference w:type="even" r:id="rId15"/>
      <w:footerReference w:type="default" r:id="rId16"/>
      <w:pgSz w:w="12240" w:h="15840"/>
      <w:pgMar w:top="1470" w:right="900" w:bottom="851" w:left="1134"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5A5" w:rsidRDefault="009405A5" w:rsidP="00986ED9">
      <w:r>
        <w:separator/>
      </w:r>
    </w:p>
  </w:endnote>
  <w:endnote w:type="continuationSeparator" w:id="0">
    <w:p w:rsidR="009405A5" w:rsidRDefault="009405A5"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86" w:rsidRDefault="003949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4986" w:rsidRDefault="0039498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86" w:rsidRPr="00291703" w:rsidRDefault="00394986">
    <w:pPr>
      <w:pStyle w:val="Rodap"/>
      <w:pBdr>
        <w:top w:val="thinThickSmallGap" w:sz="24" w:space="1" w:color="622423" w:themeColor="accent2" w:themeShade="7F"/>
      </w:pBdr>
      <w:rPr>
        <w:rFonts w:asciiTheme="minorHAnsi" w:eastAsiaTheme="majorEastAsia" w:hAnsiTheme="minorHAnsi" w:cstheme="minorHAnsi"/>
        <w:sz w:val="16"/>
        <w:szCs w:val="16"/>
      </w:rPr>
    </w:pPr>
    <w:r w:rsidRPr="00291703">
      <w:rPr>
        <w:rFonts w:asciiTheme="minorHAnsi" w:eastAsiaTheme="majorEastAsia" w:hAnsiTheme="minorHAnsi" w:cstheme="minorHAnsi"/>
        <w:sz w:val="16"/>
        <w:szCs w:val="16"/>
      </w:rPr>
      <w:t>Processo Licitatório 045/2020 – Pregão Presencial 021/2020</w:t>
    </w:r>
    <w:r w:rsidRPr="00291703">
      <w:rPr>
        <w:rFonts w:asciiTheme="minorHAnsi" w:eastAsiaTheme="majorEastAsia" w:hAnsiTheme="minorHAnsi" w:cstheme="minorHAnsi"/>
        <w:sz w:val="16"/>
        <w:szCs w:val="16"/>
      </w:rPr>
      <w:ptab w:relativeTo="margin" w:alignment="right" w:leader="none"/>
    </w:r>
    <w:r w:rsidRPr="00291703">
      <w:rPr>
        <w:rFonts w:asciiTheme="minorHAnsi" w:eastAsiaTheme="majorEastAsia" w:hAnsiTheme="minorHAnsi" w:cstheme="minorHAnsi"/>
        <w:sz w:val="16"/>
        <w:szCs w:val="16"/>
      </w:rPr>
      <w:t xml:space="preserve">Página </w:t>
    </w:r>
    <w:r w:rsidRPr="00291703">
      <w:rPr>
        <w:rFonts w:asciiTheme="minorHAnsi" w:eastAsiaTheme="minorEastAsia" w:hAnsiTheme="minorHAnsi" w:cstheme="minorHAnsi"/>
        <w:sz w:val="16"/>
        <w:szCs w:val="16"/>
      </w:rPr>
      <w:fldChar w:fldCharType="begin"/>
    </w:r>
    <w:r w:rsidRPr="00291703">
      <w:rPr>
        <w:rFonts w:asciiTheme="minorHAnsi" w:hAnsiTheme="minorHAnsi" w:cstheme="minorHAnsi"/>
        <w:sz w:val="16"/>
        <w:szCs w:val="16"/>
      </w:rPr>
      <w:instrText>PAGE   \* MERGEFORMAT</w:instrText>
    </w:r>
    <w:r w:rsidRPr="00291703">
      <w:rPr>
        <w:rFonts w:asciiTheme="minorHAnsi" w:eastAsiaTheme="minorEastAsia" w:hAnsiTheme="minorHAnsi" w:cstheme="minorHAnsi"/>
        <w:sz w:val="16"/>
        <w:szCs w:val="16"/>
      </w:rPr>
      <w:fldChar w:fldCharType="separate"/>
    </w:r>
    <w:r w:rsidR="00FB20C8" w:rsidRPr="00FB20C8">
      <w:rPr>
        <w:rFonts w:asciiTheme="minorHAnsi" w:eastAsiaTheme="majorEastAsia" w:hAnsiTheme="minorHAnsi" w:cstheme="minorHAnsi"/>
        <w:noProof/>
        <w:sz w:val="16"/>
        <w:szCs w:val="16"/>
      </w:rPr>
      <w:t>4</w:t>
    </w:r>
    <w:r w:rsidRPr="00291703">
      <w:rPr>
        <w:rFonts w:asciiTheme="minorHAnsi" w:eastAsiaTheme="majorEastAsia" w:hAnsiTheme="minorHAnsi" w:cstheme="minorHAnsi"/>
        <w:sz w:val="16"/>
        <w:szCs w:val="16"/>
      </w:rPr>
      <w:fldChar w:fldCharType="end"/>
    </w:r>
  </w:p>
  <w:p w:rsidR="00394986" w:rsidRDefault="0039498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5A5" w:rsidRDefault="009405A5" w:rsidP="00986ED9">
      <w:r>
        <w:separator/>
      </w:r>
    </w:p>
  </w:footnote>
  <w:footnote w:type="continuationSeparator" w:id="0">
    <w:p w:rsidR="009405A5" w:rsidRDefault="009405A5"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7"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086"/>
      <w:gridCol w:w="8181"/>
    </w:tblGrid>
    <w:tr w:rsidR="00394986" w:rsidRPr="006950C3" w:rsidTr="00FE4DF9">
      <w:trPr>
        <w:trHeight w:val="786"/>
        <w:jc w:val="center"/>
      </w:trPr>
      <w:tc>
        <w:tcPr>
          <w:tcW w:w="2086" w:type="dxa"/>
          <w:shd w:val="clear" w:color="auto" w:fill="D9D9D9" w:themeFill="background1" w:themeFillShade="D9"/>
        </w:tcPr>
        <w:p w:rsidR="00394986" w:rsidRPr="006950C3" w:rsidRDefault="00394986" w:rsidP="00FA2827">
          <w:pPr>
            <w:pStyle w:val="Cabealho"/>
            <w:jc w:val="both"/>
          </w:pPr>
          <w:r>
            <w:rPr>
              <w:noProof/>
            </w:rPr>
            <w:drawing>
              <wp:inline distT="0" distB="0" distL="0" distR="0" wp14:anchorId="72CF6BAF" wp14:editId="1A62FB8F">
                <wp:extent cx="1129342" cy="874643"/>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150" cy="874494"/>
                        </a:xfrm>
                        <a:prstGeom prst="rect">
                          <a:avLst/>
                        </a:prstGeom>
                        <a:noFill/>
                        <a:ln>
                          <a:noFill/>
                        </a:ln>
                      </pic:spPr>
                    </pic:pic>
                  </a:graphicData>
                </a:graphic>
              </wp:inline>
            </w:drawing>
          </w:r>
        </w:p>
      </w:tc>
      <w:tc>
        <w:tcPr>
          <w:tcW w:w="8181" w:type="dxa"/>
          <w:shd w:val="clear" w:color="auto" w:fill="D9D9D9" w:themeFill="background1" w:themeFillShade="D9"/>
          <w:vAlign w:val="center"/>
        </w:tcPr>
        <w:p w:rsidR="00394986" w:rsidRDefault="00394986" w:rsidP="00AC28D5">
          <w:pPr>
            <w:pStyle w:val="Cabealho"/>
            <w:jc w:val="center"/>
            <w:rPr>
              <w:b/>
              <w:bCs/>
            </w:rPr>
          </w:pPr>
          <w:r w:rsidRPr="006950C3">
            <w:rPr>
              <w:b/>
              <w:bCs/>
            </w:rPr>
            <w:t>MUNICÍPIO DE SANTANA DO GARAMBÉU</w:t>
          </w:r>
        </w:p>
        <w:p w:rsidR="00394986" w:rsidRPr="006950C3" w:rsidRDefault="00394986" w:rsidP="00AC28D5">
          <w:pPr>
            <w:pStyle w:val="Cabealho"/>
            <w:jc w:val="center"/>
            <w:rPr>
              <w:b/>
              <w:bCs/>
            </w:rPr>
          </w:pPr>
          <w:r>
            <w:rPr>
              <w:b/>
              <w:bCs/>
            </w:rPr>
            <w:t>CNPJ: 18.338.285/0001-30</w:t>
          </w:r>
        </w:p>
        <w:p w:rsidR="00394986" w:rsidRPr="006950C3" w:rsidRDefault="00394986" w:rsidP="00AC28D5">
          <w:pPr>
            <w:pStyle w:val="Cabealho"/>
            <w:jc w:val="center"/>
            <w:rPr>
              <w:b/>
              <w:bCs/>
            </w:rPr>
          </w:pPr>
          <w:r w:rsidRPr="006950C3">
            <w:rPr>
              <w:b/>
              <w:bCs/>
            </w:rPr>
            <w:t>ESTADO DE MINAS GERAIS</w:t>
          </w:r>
        </w:p>
        <w:p w:rsidR="00394986" w:rsidRDefault="00394986" w:rsidP="00AC28D5">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w:t>
          </w:r>
          <w:proofErr w:type="gramStart"/>
          <w:r w:rsidRPr="006950C3">
            <w:rPr>
              <w:b/>
              <w:bCs/>
            </w:rPr>
            <w:t>11</w:t>
          </w:r>
          <w:r>
            <w:rPr>
              <w:b/>
              <w:bCs/>
            </w:rPr>
            <w:t>60</w:t>
          </w:r>
          <w:proofErr w:type="gramEnd"/>
        </w:p>
        <w:p w:rsidR="00394986" w:rsidRPr="006950C3" w:rsidRDefault="00394986" w:rsidP="00AC28D5">
          <w:pPr>
            <w:pStyle w:val="Cabealho"/>
            <w:jc w:val="center"/>
            <w:rPr>
              <w:b/>
              <w:bCs/>
            </w:rPr>
          </w:pPr>
          <w:hyperlink r:id="rId2" w:history="1">
            <w:r w:rsidRPr="00347D14">
              <w:rPr>
                <w:rStyle w:val="Hyperlink"/>
                <w:b/>
                <w:bCs/>
              </w:rPr>
              <w:t>www.santanadogarambeu.mg.gov.br</w:t>
            </w:r>
          </w:hyperlink>
          <w:r>
            <w:rPr>
              <w:b/>
              <w:bCs/>
            </w:rPr>
            <w:t xml:space="preserve">. </w:t>
          </w:r>
        </w:p>
      </w:tc>
    </w:tr>
  </w:tbl>
  <w:p w:rsidR="00394986" w:rsidRDefault="00394986"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3925E6"/>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8"/>
  </w:num>
  <w:num w:numId="4">
    <w:abstractNumId w:val="15"/>
  </w:num>
  <w:num w:numId="5">
    <w:abstractNumId w:val="13"/>
  </w:num>
  <w:num w:numId="6">
    <w:abstractNumId w:val="14"/>
  </w:num>
  <w:num w:numId="7">
    <w:abstractNumId w:val="6"/>
  </w:num>
  <w:num w:numId="8">
    <w:abstractNumId w:val="12"/>
  </w:num>
  <w:num w:numId="9">
    <w:abstractNumId w:val="11"/>
  </w:num>
  <w:num w:numId="10">
    <w:abstractNumId w:val="2"/>
  </w:num>
  <w:num w:numId="11">
    <w:abstractNumId w:val="7"/>
  </w:num>
  <w:num w:numId="12">
    <w:abstractNumId w:val="1"/>
  </w:num>
  <w:num w:numId="13">
    <w:abstractNumId w:val="4"/>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44836"/>
    <w:rsid w:val="00062695"/>
    <w:rsid w:val="00072DDE"/>
    <w:rsid w:val="00082C28"/>
    <w:rsid w:val="00084B9B"/>
    <w:rsid w:val="000926CC"/>
    <w:rsid w:val="00095528"/>
    <w:rsid w:val="000B6539"/>
    <w:rsid w:val="000C03D8"/>
    <w:rsid w:val="000C66EB"/>
    <w:rsid w:val="000E0238"/>
    <w:rsid w:val="00120991"/>
    <w:rsid w:val="00120AE6"/>
    <w:rsid w:val="001252B9"/>
    <w:rsid w:val="001428DB"/>
    <w:rsid w:val="00147D20"/>
    <w:rsid w:val="001608D2"/>
    <w:rsid w:val="001772A0"/>
    <w:rsid w:val="00177363"/>
    <w:rsid w:val="001816A1"/>
    <w:rsid w:val="00184550"/>
    <w:rsid w:val="00195204"/>
    <w:rsid w:val="001A3B6B"/>
    <w:rsid w:val="001B382A"/>
    <w:rsid w:val="001C6C4E"/>
    <w:rsid w:val="001D66CF"/>
    <w:rsid w:val="001D7FCC"/>
    <w:rsid w:val="001F63AE"/>
    <w:rsid w:val="002005C3"/>
    <w:rsid w:val="00201153"/>
    <w:rsid w:val="00230C94"/>
    <w:rsid w:val="002348F2"/>
    <w:rsid w:val="0024247C"/>
    <w:rsid w:val="00267632"/>
    <w:rsid w:val="00273475"/>
    <w:rsid w:val="00291703"/>
    <w:rsid w:val="002A7385"/>
    <w:rsid w:val="002B7AEC"/>
    <w:rsid w:val="002C0DCD"/>
    <w:rsid w:val="002C1043"/>
    <w:rsid w:val="002C6FF7"/>
    <w:rsid w:val="002D460D"/>
    <w:rsid w:val="002D588E"/>
    <w:rsid w:val="002E6C93"/>
    <w:rsid w:val="002F0696"/>
    <w:rsid w:val="00303C57"/>
    <w:rsid w:val="003048C2"/>
    <w:rsid w:val="003074C4"/>
    <w:rsid w:val="00312043"/>
    <w:rsid w:val="00323150"/>
    <w:rsid w:val="00336342"/>
    <w:rsid w:val="00351289"/>
    <w:rsid w:val="0035202E"/>
    <w:rsid w:val="003741D3"/>
    <w:rsid w:val="00375361"/>
    <w:rsid w:val="00394986"/>
    <w:rsid w:val="003A0E30"/>
    <w:rsid w:val="003A514C"/>
    <w:rsid w:val="003B21BB"/>
    <w:rsid w:val="003C0EB2"/>
    <w:rsid w:val="003C449C"/>
    <w:rsid w:val="003D34B7"/>
    <w:rsid w:val="003D5C42"/>
    <w:rsid w:val="003E0CD4"/>
    <w:rsid w:val="003E7DD8"/>
    <w:rsid w:val="004504C8"/>
    <w:rsid w:val="00466943"/>
    <w:rsid w:val="00482039"/>
    <w:rsid w:val="0049299B"/>
    <w:rsid w:val="004A56F8"/>
    <w:rsid w:val="004C1443"/>
    <w:rsid w:val="004C2277"/>
    <w:rsid w:val="004C420A"/>
    <w:rsid w:val="004C5F29"/>
    <w:rsid w:val="004E7714"/>
    <w:rsid w:val="004F0E21"/>
    <w:rsid w:val="00505D0C"/>
    <w:rsid w:val="005225DE"/>
    <w:rsid w:val="00540353"/>
    <w:rsid w:val="005615DE"/>
    <w:rsid w:val="00564B8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0D93"/>
    <w:rsid w:val="006217A3"/>
    <w:rsid w:val="00631DD2"/>
    <w:rsid w:val="00645C4A"/>
    <w:rsid w:val="00647DCD"/>
    <w:rsid w:val="00662ED9"/>
    <w:rsid w:val="0066722F"/>
    <w:rsid w:val="00680161"/>
    <w:rsid w:val="00683CB8"/>
    <w:rsid w:val="0069476A"/>
    <w:rsid w:val="006A7CE4"/>
    <w:rsid w:val="006B2ACF"/>
    <w:rsid w:val="006B2E95"/>
    <w:rsid w:val="006C1D76"/>
    <w:rsid w:val="006C4AAD"/>
    <w:rsid w:val="006D38C2"/>
    <w:rsid w:val="006D792E"/>
    <w:rsid w:val="006E1111"/>
    <w:rsid w:val="006F1B22"/>
    <w:rsid w:val="00702DAF"/>
    <w:rsid w:val="007070B3"/>
    <w:rsid w:val="00715366"/>
    <w:rsid w:val="00740742"/>
    <w:rsid w:val="00744C2D"/>
    <w:rsid w:val="00753831"/>
    <w:rsid w:val="00773829"/>
    <w:rsid w:val="00777AAA"/>
    <w:rsid w:val="00790681"/>
    <w:rsid w:val="00797561"/>
    <w:rsid w:val="007A16F5"/>
    <w:rsid w:val="007B55B4"/>
    <w:rsid w:val="007C5165"/>
    <w:rsid w:val="007C658F"/>
    <w:rsid w:val="007D154E"/>
    <w:rsid w:val="007F46DC"/>
    <w:rsid w:val="007F6E13"/>
    <w:rsid w:val="00801D6E"/>
    <w:rsid w:val="0080627C"/>
    <w:rsid w:val="00806B2E"/>
    <w:rsid w:val="008078EE"/>
    <w:rsid w:val="00825AF4"/>
    <w:rsid w:val="008272AC"/>
    <w:rsid w:val="00837616"/>
    <w:rsid w:val="008466E0"/>
    <w:rsid w:val="00850552"/>
    <w:rsid w:val="008556D3"/>
    <w:rsid w:val="0086307B"/>
    <w:rsid w:val="008A4743"/>
    <w:rsid w:val="008C6E71"/>
    <w:rsid w:val="00910E41"/>
    <w:rsid w:val="00924131"/>
    <w:rsid w:val="009405A5"/>
    <w:rsid w:val="0094204A"/>
    <w:rsid w:val="0095616D"/>
    <w:rsid w:val="009570A2"/>
    <w:rsid w:val="00966BF7"/>
    <w:rsid w:val="00976563"/>
    <w:rsid w:val="00976896"/>
    <w:rsid w:val="00977BDA"/>
    <w:rsid w:val="00980CE2"/>
    <w:rsid w:val="00982C66"/>
    <w:rsid w:val="00986ED9"/>
    <w:rsid w:val="00986EE6"/>
    <w:rsid w:val="009949D3"/>
    <w:rsid w:val="009A150E"/>
    <w:rsid w:val="009A26D1"/>
    <w:rsid w:val="009D29AD"/>
    <w:rsid w:val="009D5DBF"/>
    <w:rsid w:val="009F6BE3"/>
    <w:rsid w:val="00A1293B"/>
    <w:rsid w:val="00A14E68"/>
    <w:rsid w:val="00A36BAC"/>
    <w:rsid w:val="00A40325"/>
    <w:rsid w:val="00A436F1"/>
    <w:rsid w:val="00A473D5"/>
    <w:rsid w:val="00A55FCF"/>
    <w:rsid w:val="00A5716E"/>
    <w:rsid w:val="00A60B17"/>
    <w:rsid w:val="00A61B86"/>
    <w:rsid w:val="00A66FB0"/>
    <w:rsid w:val="00A67E03"/>
    <w:rsid w:val="00A717D8"/>
    <w:rsid w:val="00AA0D3B"/>
    <w:rsid w:val="00AA2DC9"/>
    <w:rsid w:val="00AB54CD"/>
    <w:rsid w:val="00AC28D5"/>
    <w:rsid w:val="00AC392B"/>
    <w:rsid w:val="00AC708D"/>
    <w:rsid w:val="00AD25D5"/>
    <w:rsid w:val="00AD5950"/>
    <w:rsid w:val="00AE07D0"/>
    <w:rsid w:val="00B142D2"/>
    <w:rsid w:val="00B15EAB"/>
    <w:rsid w:val="00B379AD"/>
    <w:rsid w:val="00B506E9"/>
    <w:rsid w:val="00B5450B"/>
    <w:rsid w:val="00B5757E"/>
    <w:rsid w:val="00B625B2"/>
    <w:rsid w:val="00B6527A"/>
    <w:rsid w:val="00B67AB8"/>
    <w:rsid w:val="00B73B85"/>
    <w:rsid w:val="00B74E45"/>
    <w:rsid w:val="00B832AD"/>
    <w:rsid w:val="00B83826"/>
    <w:rsid w:val="00B92D00"/>
    <w:rsid w:val="00BA5FB9"/>
    <w:rsid w:val="00BB0B48"/>
    <w:rsid w:val="00BC401F"/>
    <w:rsid w:val="00BC7221"/>
    <w:rsid w:val="00BD39E5"/>
    <w:rsid w:val="00BD45FF"/>
    <w:rsid w:val="00BE1D6C"/>
    <w:rsid w:val="00BF38B5"/>
    <w:rsid w:val="00BF7840"/>
    <w:rsid w:val="00C0375C"/>
    <w:rsid w:val="00C03DA3"/>
    <w:rsid w:val="00C07DDD"/>
    <w:rsid w:val="00C136DE"/>
    <w:rsid w:val="00C2540F"/>
    <w:rsid w:val="00C3656F"/>
    <w:rsid w:val="00C546F2"/>
    <w:rsid w:val="00C66998"/>
    <w:rsid w:val="00C929C6"/>
    <w:rsid w:val="00CA1783"/>
    <w:rsid w:val="00CA5740"/>
    <w:rsid w:val="00CB3A79"/>
    <w:rsid w:val="00CB513B"/>
    <w:rsid w:val="00CD3E48"/>
    <w:rsid w:val="00CF55CF"/>
    <w:rsid w:val="00CF5B0B"/>
    <w:rsid w:val="00D211D9"/>
    <w:rsid w:val="00D30014"/>
    <w:rsid w:val="00D373F4"/>
    <w:rsid w:val="00D46F60"/>
    <w:rsid w:val="00D51B59"/>
    <w:rsid w:val="00D71933"/>
    <w:rsid w:val="00D731D4"/>
    <w:rsid w:val="00D84411"/>
    <w:rsid w:val="00D92B19"/>
    <w:rsid w:val="00D9488F"/>
    <w:rsid w:val="00D977E3"/>
    <w:rsid w:val="00D97F19"/>
    <w:rsid w:val="00DB0C7D"/>
    <w:rsid w:val="00DB0EBF"/>
    <w:rsid w:val="00DD1BBE"/>
    <w:rsid w:val="00DD473F"/>
    <w:rsid w:val="00DF2A30"/>
    <w:rsid w:val="00DF2AA3"/>
    <w:rsid w:val="00DF59C2"/>
    <w:rsid w:val="00E0558C"/>
    <w:rsid w:val="00E125E1"/>
    <w:rsid w:val="00E179B6"/>
    <w:rsid w:val="00E206D7"/>
    <w:rsid w:val="00E3087D"/>
    <w:rsid w:val="00E40865"/>
    <w:rsid w:val="00E442BC"/>
    <w:rsid w:val="00E476CA"/>
    <w:rsid w:val="00E77835"/>
    <w:rsid w:val="00E8366D"/>
    <w:rsid w:val="00EA15F8"/>
    <w:rsid w:val="00EB08D2"/>
    <w:rsid w:val="00EB4FC6"/>
    <w:rsid w:val="00EB6B79"/>
    <w:rsid w:val="00ED0370"/>
    <w:rsid w:val="00EE25B7"/>
    <w:rsid w:val="00EE731D"/>
    <w:rsid w:val="00EF1831"/>
    <w:rsid w:val="00EF3654"/>
    <w:rsid w:val="00EF47B3"/>
    <w:rsid w:val="00EF6D3C"/>
    <w:rsid w:val="00EF7336"/>
    <w:rsid w:val="00F03367"/>
    <w:rsid w:val="00F255AE"/>
    <w:rsid w:val="00F356E4"/>
    <w:rsid w:val="00F400A0"/>
    <w:rsid w:val="00F46A50"/>
    <w:rsid w:val="00F523A7"/>
    <w:rsid w:val="00F53F18"/>
    <w:rsid w:val="00F566A3"/>
    <w:rsid w:val="00F6038E"/>
    <w:rsid w:val="00F60BC5"/>
    <w:rsid w:val="00F9627E"/>
    <w:rsid w:val="00FA2827"/>
    <w:rsid w:val="00FB0060"/>
    <w:rsid w:val="00FB20C8"/>
    <w:rsid w:val="00FB2B35"/>
    <w:rsid w:val="00FC38F2"/>
    <w:rsid w:val="00FC4A4F"/>
    <w:rsid w:val="00FE4D7B"/>
    <w:rsid w:val="00FE4DF9"/>
    <w:rsid w:val="00FE5101"/>
    <w:rsid w:val="00FE676F"/>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 w:type="character" w:styleId="HiperlinkVisitado">
    <w:name w:val="FollowedHyperlink"/>
    <w:basedOn w:val="Fontepargpadro"/>
    <w:uiPriority w:val="99"/>
    <w:semiHidden/>
    <w:unhideWhenUsed/>
    <w:rsid w:val="006C1D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56994">
      <w:bodyDiv w:val="1"/>
      <w:marLeft w:val="0"/>
      <w:marRight w:val="0"/>
      <w:marTop w:val="0"/>
      <w:marBottom w:val="0"/>
      <w:divBdr>
        <w:top w:val="none" w:sz="0" w:space="0" w:color="auto"/>
        <w:left w:val="none" w:sz="0" w:space="0" w:color="auto"/>
        <w:bottom w:val="none" w:sz="0" w:space="0" w:color="auto"/>
        <w:right w:val="none" w:sz="0" w:space="0" w:color="auto"/>
      </w:divBdr>
    </w:div>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transparencia.gov.br/sancoes/ceis?ordenarPor=nome&amp;direcao=asc"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503AB-1E83-4CC4-86AD-A622B498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34</Pages>
  <Words>13236</Words>
  <Characters>71479</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86</cp:revision>
  <cp:lastPrinted>2017-07-19T16:06:00Z</cp:lastPrinted>
  <dcterms:created xsi:type="dcterms:W3CDTF">2017-04-26T11:58:00Z</dcterms:created>
  <dcterms:modified xsi:type="dcterms:W3CDTF">2020-07-23T13:02:00Z</dcterms:modified>
</cp:coreProperties>
</file>